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6C" w:rsidRPr="00CD432C" w:rsidRDefault="00A5756C" w:rsidP="00271A76">
      <w:pPr>
        <w:spacing w:after="0" w:line="360" w:lineRule="auto"/>
        <w:ind w:firstLine="709"/>
        <w:jc w:val="both"/>
        <w:outlineLvl w:val="2"/>
        <w:rPr>
          <w:rFonts w:ascii="Courier New" w:hAnsi="Courier New" w:cs="Courier New"/>
          <w:b/>
          <w:bCs/>
          <w:sz w:val="24"/>
          <w:szCs w:val="24"/>
        </w:rPr>
      </w:pPr>
      <w:r>
        <w:rPr>
          <w:rFonts w:ascii="Courier New" w:hAnsi="Courier New" w:cs="Courier New"/>
          <w:b/>
          <w:bCs/>
          <w:sz w:val="24"/>
          <w:szCs w:val="24"/>
        </w:rPr>
        <w:t>ORDEN FORAL          /2016</w:t>
      </w:r>
      <w:r w:rsidRPr="00CD432C">
        <w:rPr>
          <w:rFonts w:ascii="Courier New" w:hAnsi="Courier New" w:cs="Courier New"/>
          <w:b/>
          <w:bCs/>
          <w:sz w:val="24"/>
          <w:szCs w:val="24"/>
        </w:rPr>
        <w:t>, de            , del Cons</w:t>
      </w:r>
      <w:r w:rsidRPr="00CD432C">
        <w:rPr>
          <w:rFonts w:ascii="Courier New" w:hAnsi="Courier New" w:cs="Courier New"/>
          <w:b/>
          <w:bCs/>
          <w:sz w:val="24"/>
          <w:szCs w:val="24"/>
        </w:rPr>
        <w:t>e</w:t>
      </w:r>
      <w:r w:rsidRPr="00CD432C">
        <w:rPr>
          <w:rFonts w:ascii="Courier New" w:hAnsi="Courier New" w:cs="Courier New"/>
          <w:b/>
          <w:bCs/>
          <w:sz w:val="24"/>
          <w:szCs w:val="24"/>
        </w:rPr>
        <w:t>jero de Educación, por la que se aprueban las bases que van a regular el procedimiento de admisión d</w:t>
      </w:r>
      <w:r>
        <w:rPr>
          <w:rFonts w:ascii="Courier New" w:hAnsi="Courier New" w:cs="Courier New"/>
          <w:b/>
          <w:bCs/>
          <w:sz w:val="24"/>
          <w:szCs w:val="24"/>
        </w:rPr>
        <w:t>el alumnado en ce</w:t>
      </w:r>
      <w:r>
        <w:rPr>
          <w:rFonts w:ascii="Courier New" w:hAnsi="Courier New" w:cs="Courier New"/>
          <w:b/>
          <w:bCs/>
          <w:sz w:val="24"/>
          <w:szCs w:val="24"/>
        </w:rPr>
        <w:t>n</w:t>
      </w:r>
      <w:r>
        <w:rPr>
          <w:rFonts w:ascii="Courier New" w:hAnsi="Courier New" w:cs="Courier New"/>
          <w:b/>
          <w:bCs/>
          <w:sz w:val="24"/>
          <w:szCs w:val="24"/>
        </w:rPr>
        <w:t xml:space="preserve">tros públicos, </w:t>
      </w:r>
      <w:r w:rsidRPr="00CD432C">
        <w:rPr>
          <w:rFonts w:ascii="Courier New" w:hAnsi="Courier New" w:cs="Courier New"/>
          <w:b/>
          <w:bCs/>
          <w:sz w:val="24"/>
          <w:szCs w:val="24"/>
        </w:rPr>
        <w:t>privados concert</w:t>
      </w:r>
      <w:r w:rsidRPr="00CD432C">
        <w:rPr>
          <w:rFonts w:ascii="Courier New" w:hAnsi="Courier New" w:cs="Courier New"/>
          <w:b/>
          <w:bCs/>
          <w:sz w:val="24"/>
          <w:szCs w:val="24"/>
        </w:rPr>
        <w:t>a</w:t>
      </w:r>
      <w:r w:rsidRPr="00CD432C">
        <w:rPr>
          <w:rFonts w:ascii="Courier New" w:hAnsi="Courier New" w:cs="Courier New"/>
          <w:b/>
          <w:bCs/>
          <w:sz w:val="24"/>
          <w:szCs w:val="24"/>
        </w:rPr>
        <w:t xml:space="preserve">dos </w:t>
      </w:r>
      <w:r>
        <w:rPr>
          <w:rFonts w:ascii="Courier New" w:hAnsi="Courier New" w:cs="Courier New"/>
          <w:b/>
          <w:bCs/>
          <w:sz w:val="24"/>
          <w:szCs w:val="24"/>
        </w:rPr>
        <w:t xml:space="preserve">y organizaciones </w:t>
      </w:r>
      <w:r w:rsidRPr="00CD432C">
        <w:rPr>
          <w:rFonts w:ascii="Courier New" w:hAnsi="Courier New" w:cs="Courier New"/>
          <w:b/>
          <w:bCs/>
          <w:sz w:val="24"/>
          <w:szCs w:val="24"/>
        </w:rPr>
        <w:t xml:space="preserve">para cursar ciclos formativos </w:t>
      </w:r>
      <w:r>
        <w:rPr>
          <w:rFonts w:ascii="Courier New" w:hAnsi="Courier New" w:cs="Courier New"/>
          <w:b/>
          <w:bCs/>
          <w:sz w:val="24"/>
          <w:szCs w:val="24"/>
        </w:rPr>
        <w:t>de formación profesional básica</w:t>
      </w:r>
      <w:r w:rsidRPr="00CD432C">
        <w:rPr>
          <w:rFonts w:ascii="Courier New" w:hAnsi="Courier New" w:cs="Courier New"/>
          <w:b/>
          <w:bCs/>
          <w:sz w:val="24"/>
          <w:szCs w:val="24"/>
        </w:rPr>
        <w:t xml:space="preserve"> y Talleres Profesi</w:t>
      </w:r>
      <w:r w:rsidRPr="00CD432C">
        <w:rPr>
          <w:rFonts w:ascii="Courier New" w:hAnsi="Courier New" w:cs="Courier New"/>
          <w:b/>
          <w:bCs/>
          <w:sz w:val="24"/>
          <w:szCs w:val="24"/>
        </w:rPr>
        <w:t>o</w:t>
      </w:r>
      <w:r w:rsidRPr="00CD432C">
        <w:rPr>
          <w:rFonts w:ascii="Courier New" w:hAnsi="Courier New" w:cs="Courier New"/>
          <w:b/>
          <w:bCs/>
          <w:sz w:val="24"/>
          <w:szCs w:val="24"/>
        </w:rPr>
        <w:t xml:space="preserve">nales, en </w:t>
      </w:r>
      <w:smartTag w:uri="urn:schemas-microsoft-com:office:smarttags" w:element="PersonName">
        <w:smartTagPr>
          <w:attr w:name="ProductID" w:val="la Comunidad Foral"/>
        </w:smartTagPr>
        <w:r w:rsidRPr="00CD432C">
          <w:rPr>
            <w:rFonts w:ascii="Courier New" w:hAnsi="Courier New" w:cs="Courier New"/>
            <w:b/>
            <w:bCs/>
            <w:sz w:val="24"/>
            <w:szCs w:val="24"/>
          </w:rPr>
          <w:t>la Comunidad Foral</w:t>
        </w:r>
      </w:smartTag>
      <w:r w:rsidRPr="00CD432C">
        <w:rPr>
          <w:rFonts w:ascii="Courier New" w:hAnsi="Courier New" w:cs="Courier New"/>
          <w:b/>
          <w:bCs/>
          <w:sz w:val="24"/>
          <w:szCs w:val="24"/>
        </w:rPr>
        <w:t xml:space="preserve"> de Navarra.</w:t>
      </w:r>
    </w:p>
    <w:p w:rsidR="00A5756C" w:rsidRPr="00271A76" w:rsidRDefault="00A5756C" w:rsidP="00271A76">
      <w:pPr>
        <w:spacing w:after="0" w:line="360" w:lineRule="auto"/>
        <w:ind w:firstLine="709"/>
        <w:jc w:val="both"/>
        <w:rPr>
          <w:rFonts w:ascii="Courier New" w:hAnsi="Courier New" w:cs="Courier New"/>
          <w:sz w:val="24"/>
          <w:szCs w:val="24"/>
        </w:rPr>
      </w:pPr>
    </w:p>
    <w:p w:rsidR="00A5756C" w:rsidRPr="00271A76" w:rsidRDefault="00A5756C" w:rsidP="00271A76">
      <w:pPr>
        <w:spacing w:after="0" w:line="360" w:lineRule="auto"/>
        <w:ind w:firstLine="709"/>
        <w:jc w:val="both"/>
        <w:rPr>
          <w:rFonts w:ascii="Courier New" w:hAnsi="Courier New" w:cs="Courier New"/>
          <w:sz w:val="24"/>
          <w:szCs w:val="24"/>
        </w:rPr>
      </w:pPr>
      <w:r w:rsidRPr="00271A76">
        <w:rPr>
          <w:rFonts w:ascii="Courier New" w:hAnsi="Courier New" w:cs="Courier New"/>
          <w:sz w:val="24"/>
          <w:szCs w:val="24"/>
        </w:rPr>
        <w:t>El Decreto Foral 31/2007,de 2 de abril, regula la adm</w:t>
      </w:r>
      <w:r w:rsidRPr="00271A76">
        <w:rPr>
          <w:rFonts w:ascii="Courier New" w:hAnsi="Courier New" w:cs="Courier New"/>
          <w:sz w:val="24"/>
          <w:szCs w:val="24"/>
        </w:rPr>
        <w:t>i</w:t>
      </w:r>
      <w:r w:rsidRPr="00271A76">
        <w:rPr>
          <w:rFonts w:ascii="Courier New" w:hAnsi="Courier New" w:cs="Courier New"/>
          <w:sz w:val="24"/>
          <w:szCs w:val="24"/>
        </w:rPr>
        <w:t>sión del alumnado en centros públicos y pr</w:t>
      </w:r>
      <w:r w:rsidRPr="00271A76">
        <w:rPr>
          <w:rFonts w:ascii="Courier New" w:hAnsi="Courier New" w:cs="Courier New"/>
          <w:sz w:val="24"/>
          <w:szCs w:val="24"/>
        </w:rPr>
        <w:t>i</w:t>
      </w:r>
      <w:r w:rsidRPr="00271A76">
        <w:rPr>
          <w:rFonts w:ascii="Courier New" w:hAnsi="Courier New" w:cs="Courier New"/>
          <w:sz w:val="24"/>
          <w:szCs w:val="24"/>
        </w:rPr>
        <w:t xml:space="preserve">vados concertados en </w:t>
      </w:r>
      <w:smartTag w:uri="urn:schemas-microsoft-com:office:smarttags" w:element="PersonName">
        <w:smartTagPr>
          <w:attr w:name="ProductID" w:val="la Comunidad Foral"/>
        </w:smartTagPr>
        <w:r w:rsidRPr="00271A76">
          <w:rPr>
            <w:rFonts w:ascii="Courier New" w:hAnsi="Courier New" w:cs="Courier New"/>
            <w:sz w:val="24"/>
            <w:szCs w:val="24"/>
          </w:rPr>
          <w:t>la Comunidad Foral</w:t>
        </w:r>
      </w:smartTag>
      <w:r w:rsidRPr="00271A76">
        <w:rPr>
          <w:rFonts w:ascii="Courier New" w:hAnsi="Courier New" w:cs="Courier New"/>
          <w:sz w:val="24"/>
          <w:szCs w:val="24"/>
        </w:rPr>
        <w:t xml:space="preserve"> de Navarra que imparten enseñanzas no universitarias, siendo necesario desarrollar aspectos de procedimiento que el citado Decreto Foral requiere.</w:t>
      </w:r>
    </w:p>
    <w:p w:rsidR="00A5756C" w:rsidRDefault="00A5756C" w:rsidP="00271A76">
      <w:pPr>
        <w:spacing w:after="0" w:line="360" w:lineRule="auto"/>
        <w:ind w:firstLine="709"/>
        <w:jc w:val="both"/>
        <w:rPr>
          <w:rFonts w:ascii="Courier New" w:hAnsi="Courier New" w:cs="Courier New"/>
          <w:sz w:val="24"/>
          <w:szCs w:val="24"/>
        </w:rPr>
      </w:pPr>
    </w:p>
    <w:p w:rsidR="00A5756C" w:rsidRPr="00E968F7" w:rsidRDefault="00A5756C" w:rsidP="008163BE">
      <w:pPr>
        <w:autoSpaceDE w:val="0"/>
        <w:autoSpaceDN w:val="0"/>
        <w:adjustRightInd w:val="0"/>
        <w:spacing w:after="0" w:line="360" w:lineRule="auto"/>
        <w:ind w:firstLine="709"/>
        <w:jc w:val="both"/>
        <w:rPr>
          <w:rFonts w:ascii="Courier New" w:hAnsi="Courier New" w:cs="Courier New"/>
          <w:sz w:val="24"/>
          <w:szCs w:val="24"/>
        </w:rPr>
      </w:pPr>
      <w:smartTag w:uri="urn:schemas-microsoft-com:office:smarttags" w:element="PersonName">
        <w:smartTagPr>
          <w:attr w:name="ProductID" w:val="la Ley Orgánica"/>
        </w:smartTagPr>
        <w:r w:rsidRPr="00E968F7">
          <w:rPr>
            <w:rFonts w:ascii="Courier New" w:hAnsi="Courier New" w:cs="Courier New"/>
            <w:sz w:val="24"/>
            <w:szCs w:val="24"/>
            <w:lang w:val="es-ES_tradnl"/>
          </w:rPr>
          <w:t>La Ley Orgánica</w:t>
        </w:r>
      </w:smartTag>
      <w:r w:rsidRPr="00E968F7">
        <w:rPr>
          <w:rFonts w:ascii="Courier New" w:hAnsi="Courier New" w:cs="Courier New"/>
          <w:sz w:val="24"/>
          <w:szCs w:val="24"/>
          <w:lang w:val="es-ES_tradnl"/>
        </w:rPr>
        <w:t xml:space="preserve"> 2/2006, de 3 de mayo, de Educ</w:t>
      </w:r>
      <w:r w:rsidRPr="00E968F7">
        <w:rPr>
          <w:rFonts w:ascii="Courier New" w:hAnsi="Courier New" w:cs="Courier New"/>
          <w:sz w:val="24"/>
          <w:szCs w:val="24"/>
          <w:lang w:val="es-ES_tradnl"/>
        </w:rPr>
        <w:t>a</w:t>
      </w:r>
      <w:r w:rsidRPr="00E968F7">
        <w:rPr>
          <w:rFonts w:ascii="Courier New" w:hAnsi="Courier New" w:cs="Courier New"/>
          <w:sz w:val="24"/>
          <w:szCs w:val="24"/>
          <w:lang w:val="es-ES_tradnl"/>
        </w:rPr>
        <w:t>ción, tras la nueva redacción resultante de las modificaciones i</w:t>
      </w:r>
      <w:r w:rsidRPr="00E968F7">
        <w:rPr>
          <w:rFonts w:ascii="Courier New" w:hAnsi="Courier New" w:cs="Courier New"/>
          <w:sz w:val="24"/>
          <w:szCs w:val="24"/>
          <w:lang w:val="es-ES_tradnl"/>
        </w:rPr>
        <w:t>n</w:t>
      </w:r>
      <w:r w:rsidRPr="00E968F7">
        <w:rPr>
          <w:rFonts w:ascii="Courier New" w:hAnsi="Courier New" w:cs="Courier New"/>
          <w:sz w:val="24"/>
          <w:szCs w:val="24"/>
          <w:lang w:val="es-ES_tradnl"/>
        </w:rPr>
        <w:t xml:space="preserve">troducidas por </w:t>
      </w:r>
      <w:smartTag w:uri="urn:schemas-microsoft-com:office:smarttags" w:element="PersonName">
        <w:smartTagPr>
          <w:attr w:name="ProductID" w:val="la Ley Orgánica"/>
        </w:smartTagPr>
        <w:r w:rsidRPr="00E968F7">
          <w:rPr>
            <w:rFonts w:ascii="Courier New" w:hAnsi="Courier New" w:cs="Courier New"/>
            <w:sz w:val="24"/>
            <w:szCs w:val="24"/>
            <w:lang w:val="es-ES_tradnl"/>
          </w:rPr>
          <w:t xml:space="preserve">la </w:t>
        </w:r>
        <w:r w:rsidRPr="00E968F7">
          <w:rPr>
            <w:rFonts w:ascii="Courier New" w:hAnsi="Courier New" w:cs="Courier New"/>
            <w:sz w:val="24"/>
            <w:szCs w:val="24"/>
          </w:rPr>
          <w:t>Ley Orgánica</w:t>
        </w:r>
      </w:smartTag>
      <w:r w:rsidRPr="00E968F7">
        <w:rPr>
          <w:rFonts w:ascii="Courier New" w:hAnsi="Courier New" w:cs="Courier New"/>
          <w:sz w:val="24"/>
          <w:szCs w:val="24"/>
        </w:rPr>
        <w:t xml:space="preserve"> 8/2013, de 9 de diciembre, para la mejora de la calidad educativa, establece en su a</w:t>
      </w:r>
      <w:r w:rsidRPr="00E968F7">
        <w:rPr>
          <w:rFonts w:ascii="Courier New" w:hAnsi="Courier New" w:cs="Courier New"/>
          <w:sz w:val="24"/>
          <w:szCs w:val="24"/>
        </w:rPr>
        <w:t>r</w:t>
      </w:r>
      <w:r w:rsidRPr="00E968F7">
        <w:rPr>
          <w:rFonts w:ascii="Courier New" w:hAnsi="Courier New" w:cs="Courier New"/>
          <w:sz w:val="24"/>
          <w:szCs w:val="24"/>
        </w:rPr>
        <w:t>tículo 39 los Ciclos de Formación Profesional Básica, dir</w:t>
      </w:r>
      <w:r w:rsidRPr="00E968F7">
        <w:rPr>
          <w:rFonts w:ascii="Courier New" w:hAnsi="Courier New" w:cs="Courier New"/>
          <w:sz w:val="24"/>
          <w:szCs w:val="24"/>
        </w:rPr>
        <w:t>i</w:t>
      </w:r>
      <w:r w:rsidRPr="00E968F7">
        <w:rPr>
          <w:rFonts w:ascii="Courier New" w:hAnsi="Courier New" w:cs="Courier New"/>
          <w:sz w:val="24"/>
          <w:szCs w:val="24"/>
        </w:rPr>
        <w:t xml:space="preserve">gidos, según se indica en el artículo </w:t>
      </w:r>
      <w:smartTag w:uri="urn:schemas-microsoft-com:office:smarttags" w:element="metricconverter">
        <w:smartTagPr>
          <w:attr w:name="ProductID" w:val="41.1 a"/>
        </w:smartTagPr>
        <w:r w:rsidRPr="00E968F7">
          <w:rPr>
            <w:rFonts w:ascii="Courier New" w:hAnsi="Courier New" w:cs="Courier New"/>
            <w:sz w:val="24"/>
            <w:szCs w:val="24"/>
          </w:rPr>
          <w:t>41.1 a</w:t>
        </w:r>
      </w:smartTag>
      <w:r w:rsidRPr="00E968F7">
        <w:rPr>
          <w:rFonts w:ascii="Courier New" w:hAnsi="Courier New" w:cs="Courier New"/>
          <w:sz w:val="24"/>
          <w:szCs w:val="24"/>
        </w:rPr>
        <w:t xml:space="preserve"> alumnado con edades comprendidas entre los 15 y los 17 años, con el obj</w:t>
      </w:r>
      <w:r w:rsidRPr="00E968F7">
        <w:rPr>
          <w:rFonts w:ascii="Courier New" w:hAnsi="Courier New" w:cs="Courier New"/>
          <w:sz w:val="24"/>
          <w:szCs w:val="24"/>
        </w:rPr>
        <w:t>e</w:t>
      </w:r>
      <w:r w:rsidRPr="00E968F7">
        <w:rPr>
          <w:rFonts w:ascii="Courier New" w:hAnsi="Courier New" w:cs="Courier New"/>
          <w:sz w:val="24"/>
          <w:szCs w:val="24"/>
        </w:rPr>
        <w:t>to de garantizar la adquisición de las compete</w:t>
      </w:r>
      <w:r w:rsidRPr="00E968F7">
        <w:rPr>
          <w:rFonts w:ascii="Courier New" w:hAnsi="Courier New" w:cs="Courier New"/>
          <w:sz w:val="24"/>
          <w:szCs w:val="24"/>
        </w:rPr>
        <w:t>n</w:t>
      </w:r>
      <w:r w:rsidRPr="00E968F7">
        <w:rPr>
          <w:rFonts w:ascii="Courier New" w:hAnsi="Courier New" w:cs="Courier New"/>
          <w:sz w:val="24"/>
          <w:szCs w:val="24"/>
        </w:rPr>
        <w:t>cias del aprendizaje permanente y, además, la obte</w:t>
      </w:r>
      <w:r w:rsidRPr="00E968F7">
        <w:rPr>
          <w:rFonts w:ascii="Courier New" w:hAnsi="Courier New" w:cs="Courier New"/>
          <w:sz w:val="24"/>
          <w:szCs w:val="24"/>
        </w:rPr>
        <w:t>n</w:t>
      </w:r>
      <w:r w:rsidRPr="00E968F7">
        <w:rPr>
          <w:rFonts w:ascii="Courier New" w:hAnsi="Courier New" w:cs="Courier New"/>
          <w:sz w:val="24"/>
          <w:szCs w:val="24"/>
        </w:rPr>
        <w:t>ción, al menos, de una cualificación de nivel 1 del Catálogo Nacional de las Cualificaciones Profesionales.</w:t>
      </w:r>
      <w:r>
        <w:rPr>
          <w:rFonts w:ascii="Courier New" w:hAnsi="Courier New" w:cs="Courier New"/>
          <w:sz w:val="24"/>
          <w:szCs w:val="24"/>
        </w:rPr>
        <w:t xml:space="preserve"> La regulación de las enseña</w:t>
      </w:r>
      <w:r>
        <w:rPr>
          <w:rFonts w:ascii="Courier New" w:hAnsi="Courier New" w:cs="Courier New"/>
          <w:sz w:val="24"/>
          <w:szCs w:val="24"/>
        </w:rPr>
        <w:t>n</w:t>
      </w:r>
      <w:r>
        <w:rPr>
          <w:rFonts w:ascii="Courier New" w:hAnsi="Courier New" w:cs="Courier New"/>
          <w:sz w:val="24"/>
          <w:szCs w:val="24"/>
        </w:rPr>
        <w:t xml:space="preserve">zas de </w:t>
      </w:r>
      <w:r w:rsidRPr="00E968F7">
        <w:rPr>
          <w:rFonts w:ascii="Courier New" w:hAnsi="Courier New" w:cs="Courier New"/>
          <w:sz w:val="24"/>
          <w:szCs w:val="24"/>
        </w:rPr>
        <w:t xml:space="preserve">Formación Profesional Básica, </w:t>
      </w:r>
      <w:r>
        <w:rPr>
          <w:rFonts w:ascii="Courier New" w:hAnsi="Courier New" w:cs="Courier New"/>
          <w:sz w:val="24"/>
          <w:szCs w:val="24"/>
        </w:rPr>
        <w:t>se ha realizado media</w:t>
      </w:r>
      <w:r>
        <w:rPr>
          <w:rFonts w:ascii="Courier New" w:hAnsi="Courier New" w:cs="Courier New"/>
          <w:sz w:val="24"/>
          <w:szCs w:val="24"/>
        </w:rPr>
        <w:t>n</w:t>
      </w:r>
      <w:r>
        <w:rPr>
          <w:rFonts w:ascii="Courier New" w:hAnsi="Courier New" w:cs="Courier New"/>
          <w:sz w:val="24"/>
          <w:szCs w:val="24"/>
        </w:rPr>
        <w:t xml:space="preserve">te el </w:t>
      </w:r>
      <w:r w:rsidRPr="00E968F7">
        <w:rPr>
          <w:rFonts w:ascii="Courier New" w:hAnsi="Courier New" w:cs="Courier New"/>
          <w:sz w:val="24"/>
          <w:szCs w:val="24"/>
        </w:rPr>
        <w:t xml:space="preserve">Real Decreto 127/2014, de 28 de febrero, por el que se regulan aspectos específicos de </w:t>
      </w:r>
      <w:smartTag w:uri="urn:schemas-microsoft-com:office:smarttags" w:element="PersonName">
        <w:smartTagPr>
          <w:attr w:name="ProductID" w:val="la Formación Profesional"/>
        </w:smartTagPr>
        <w:r w:rsidRPr="00E968F7">
          <w:rPr>
            <w:rFonts w:ascii="Courier New" w:hAnsi="Courier New" w:cs="Courier New"/>
            <w:sz w:val="24"/>
            <w:szCs w:val="24"/>
          </w:rPr>
          <w:t>la Formación Profesional</w:t>
        </w:r>
      </w:smartTag>
      <w:r w:rsidRPr="00E968F7">
        <w:rPr>
          <w:rFonts w:ascii="Courier New" w:hAnsi="Courier New" w:cs="Courier New"/>
          <w:sz w:val="24"/>
          <w:szCs w:val="24"/>
        </w:rPr>
        <w:t xml:space="preserve"> B</w:t>
      </w:r>
      <w:r w:rsidRPr="00E968F7">
        <w:rPr>
          <w:rFonts w:ascii="Courier New" w:hAnsi="Courier New" w:cs="Courier New"/>
          <w:sz w:val="24"/>
          <w:szCs w:val="24"/>
        </w:rPr>
        <w:t>á</w:t>
      </w:r>
      <w:r w:rsidRPr="00E968F7">
        <w:rPr>
          <w:rFonts w:ascii="Courier New" w:hAnsi="Courier New" w:cs="Courier New"/>
          <w:sz w:val="24"/>
          <w:szCs w:val="24"/>
        </w:rPr>
        <w:t>sica de las enseñanzas de formación prof</w:t>
      </w:r>
      <w:r w:rsidRPr="00E968F7">
        <w:rPr>
          <w:rFonts w:ascii="Courier New" w:hAnsi="Courier New" w:cs="Courier New"/>
          <w:sz w:val="24"/>
          <w:szCs w:val="24"/>
        </w:rPr>
        <w:t>e</w:t>
      </w:r>
      <w:r w:rsidRPr="00E968F7">
        <w:rPr>
          <w:rFonts w:ascii="Courier New" w:hAnsi="Courier New" w:cs="Courier New"/>
          <w:sz w:val="24"/>
          <w:szCs w:val="24"/>
        </w:rPr>
        <w:t>sional del sistema educativo</w:t>
      </w:r>
      <w:r>
        <w:rPr>
          <w:rFonts w:ascii="Courier New" w:hAnsi="Courier New" w:cs="Courier New"/>
          <w:sz w:val="24"/>
          <w:szCs w:val="24"/>
        </w:rPr>
        <w:t>. Este Real Decreto</w:t>
      </w:r>
      <w:r w:rsidRPr="00E968F7">
        <w:rPr>
          <w:rFonts w:ascii="Courier New" w:hAnsi="Courier New" w:cs="Courier New"/>
          <w:sz w:val="24"/>
          <w:szCs w:val="24"/>
        </w:rPr>
        <w:t xml:space="preserve"> establece en </w:t>
      </w:r>
      <w:r>
        <w:rPr>
          <w:rFonts w:ascii="Courier New" w:hAnsi="Courier New" w:cs="Courier New"/>
          <w:sz w:val="24"/>
          <w:szCs w:val="24"/>
        </w:rPr>
        <w:t>su</w:t>
      </w:r>
      <w:r w:rsidRPr="00E968F7">
        <w:rPr>
          <w:rFonts w:ascii="Courier New" w:hAnsi="Courier New" w:cs="Courier New"/>
          <w:sz w:val="24"/>
          <w:szCs w:val="24"/>
        </w:rPr>
        <w:t xml:space="preserve"> Capítulo V d</w:t>
      </w:r>
      <w:r w:rsidRPr="00E968F7">
        <w:rPr>
          <w:rFonts w:ascii="Courier New" w:hAnsi="Courier New" w:cs="Courier New"/>
          <w:sz w:val="24"/>
          <w:szCs w:val="24"/>
        </w:rPr>
        <w:t>e</w:t>
      </w:r>
      <w:r w:rsidRPr="00E968F7">
        <w:rPr>
          <w:rFonts w:ascii="Courier New" w:hAnsi="Courier New" w:cs="Courier New"/>
          <w:sz w:val="24"/>
          <w:szCs w:val="24"/>
        </w:rPr>
        <w:t>terminaciones relativas al acceso y admisión en los ciclos de Formación Pr</w:t>
      </w:r>
      <w:r w:rsidRPr="00E968F7">
        <w:rPr>
          <w:rFonts w:ascii="Courier New" w:hAnsi="Courier New" w:cs="Courier New"/>
          <w:sz w:val="24"/>
          <w:szCs w:val="24"/>
        </w:rPr>
        <w:t>o</w:t>
      </w:r>
      <w:r w:rsidRPr="00E968F7">
        <w:rPr>
          <w:rFonts w:ascii="Courier New" w:hAnsi="Courier New" w:cs="Courier New"/>
          <w:sz w:val="24"/>
          <w:szCs w:val="24"/>
        </w:rPr>
        <w:t>fesional Básica.</w:t>
      </w:r>
      <w:r>
        <w:rPr>
          <w:rFonts w:ascii="Courier New" w:hAnsi="Courier New" w:cs="Courier New"/>
          <w:sz w:val="24"/>
          <w:szCs w:val="24"/>
        </w:rPr>
        <w:t xml:space="preserve"> </w:t>
      </w:r>
    </w:p>
    <w:p w:rsidR="00A5756C" w:rsidRDefault="00A5756C" w:rsidP="008163BE">
      <w:pPr>
        <w:autoSpaceDE w:val="0"/>
        <w:autoSpaceDN w:val="0"/>
        <w:adjustRightInd w:val="0"/>
        <w:spacing w:after="0" w:line="360" w:lineRule="auto"/>
        <w:ind w:firstLine="709"/>
        <w:jc w:val="both"/>
        <w:rPr>
          <w:rFonts w:ascii="Courier New" w:hAnsi="Courier New" w:cs="Courier New"/>
          <w:sz w:val="24"/>
          <w:szCs w:val="24"/>
        </w:rPr>
      </w:pPr>
    </w:p>
    <w:p w:rsidR="00A5756C" w:rsidRDefault="00A5756C" w:rsidP="00980D77">
      <w:pPr>
        <w:autoSpaceDE w:val="0"/>
        <w:autoSpaceDN w:val="0"/>
        <w:adjustRightInd w:val="0"/>
        <w:spacing w:after="0" w:line="360" w:lineRule="auto"/>
        <w:ind w:firstLine="709"/>
        <w:jc w:val="both"/>
        <w:rPr>
          <w:rFonts w:ascii="Courier New" w:hAnsi="Courier New" w:cs="Courier New"/>
          <w:sz w:val="24"/>
          <w:szCs w:val="24"/>
        </w:rPr>
      </w:pPr>
      <w:r w:rsidRPr="008163BE">
        <w:rPr>
          <w:rFonts w:ascii="Courier New" w:hAnsi="Courier New" w:cs="Courier New"/>
          <w:sz w:val="24"/>
          <w:szCs w:val="24"/>
        </w:rPr>
        <w:t>La disposición adicional cuarta del Real Decreto 127/2014, de 28 de febrero, contempla otros progr</w:t>
      </w:r>
      <w:r w:rsidRPr="008163BE">
        <w:rPr>
          <w:rFonts w:ascii="Courier New" w:hAnsi="Courier New" w:cs="Courier New"/>
          <w:sz w:val="24"/>
          <w:szCs w:val="24"/>
        </w:rPr>
        <w:t>a</w:t>
      </w:r>
      <w:r w:rsidRPr="008163BE">
        <w:rPr>
          <w:rFonts w:ascii="Courier New" w:hAnsi="Courier New" w:cs="Courier New"/>
          <w:sz w:val="24"/>
          <w:szCs w:val="24"/>
        </w:rPr>
        <w:t>mas form</w:t>
      </w:r>
      <w:r w:rsidRPr="008163BE">
        <w:rPr>
          <w:rFonts w:ascii="Courier New" w:hAnsi="Courier New" w:cs="Courier New"/>
          <w:sz w:val="24"/>
          <w:szCs w:val="24"/>
        </w:rPr>
        <w:t>a</w:t>
      </w:r>
      <w:r w:rsidRPr="008163BE">
        <w:rPr>
          <w:rFonts w:ascii="Courier New" w:hAnsi="Courier New" w:cs="Courier New"/>
          <w:sz w:val="24"/>
          <w:szCs w:val="24"/>
        </w:rPr>
        <w:t>tivos de formación profesional para los alumnos y las alumnas con necesidades educativas e</w:t>
      </w:r>
      <w:r w:rsidRPr="008163BE">
        <w:rPr>
          <w:rFonts w:ascii="Courier New" w:hAnsi="Courier New" w:cs="Courier New"/>
          <w:sz w:val="24"/>
          <w:szCs w:val="24"/>
        </w:rPr>
        <w:t>s</w:t>
      </w:r>
      <w:r w:rsidRPr="008163BE">
        <w:rPr>
          <w:rFonts w:ascii="Courier New" w:hAnsi="Courier New" w:cs="Courier New"/>
          <w:sz w:val="24"/>
          <w:szCs w:val="24"/>
        </w:rPr>
        <w:t xml:space="preserve">pecíficas. </w:t>
      </w:r>
      <w:r>
        <w:rPr>
          <w:rFonts w:ascii="Courier New" w:hAnsi="Courier New" w:cs="Courier New"/>
          <w:sz w:val="24"/>
          <w:szCs w:val="24"/>
        </w:rPr>
        <w:t>En Navarra se han regulado e implantado estos programas formativos, con la denominación de “Talleres Profesionales”, dirigidos en su modalidad TP1 a alumnado con edades comprendidas entre los 17, excepcionalmente 16, y los 21 años, con el objetivo de garantizar la adquisición de competencias del aprendizaje permanente necesarias para acceder a un puesto de trabajo y participar de forma activa en la sociedad y, además, la obtención de una cualific</w:t>
      </w:r>
      <w:r>
        <w:rPr>
          <w:rFonts w:ascii="Courier New" w:hAnsi="Courier New" w:cs="Courier New"/>
          <w:sz w:val="24"/>
          <w:szCs w:val="24"/>
        </w:rPr>
        <w:t>a</w:t>
      </w:r>
      <w:r>
        <w:rPr>
          <w:rFonts w:ascii="Courier New" w:hAnsi="Courier New" w:cs="Courier New"/>
          <w:sz w:val="24"/>
          <w:szCs w:val="24"/>
        </w:rPr>
        <w:t xml:space="preserve">ción de nivel 1 del Catálogo </w:t>
      </w:r>
      <w:r w:rsidRPr="00E968F7">
        <w:rPr>
          <w:rFonts w:ascii="Courier New" w:hAnsi="Courier New" w:cs="Courier New"/>
          <w:sz w:val="24"/>
          <w:szCs w:val="24"/>
        </w:rPr>
        <w:t>Nacional de las Cual</w:t>
      </w:r>
      <w:r w:rsidRPr="00E968F7">
        <w:rPr>
          <w:rFonts w:ascii="Courier New" w:hAnsi="Courier New" w:cs="Courier New"/>
          <w:sz w:val="24"/>
          <w:szCs w:val="24"/>
        </w:rPr>
        <w:t>i</w:t>
      </w:r>
      <w:r w:rsidRPr="00E968F7">
        <w:rPr>
          <w:rFonts w:ascii="Courier New" w:hAnsi="Courier New" w:cs="Courier New"/>
          <w:sz w:val="24"/>
          <w:szCs w:val="24"/>
        </w:rPr>
        <w:t>ficaciones Profesionales.</w:t>
      </w:r>
    </w:p>
    <w:p w:rsidR="00A5756C" w:rsidRDefault="00A5756C" w:rsidP="00271A76">
      <w:pPr>
        <w:spacing w:after="0" w:line="360" w:lineRule="auto"/>
        <w:ind w:firstLine="709"/>
        <w:jc w:val="both"/>
        <w:rPr>
          <w:rFonts w:ascii="Courier New" w:hAnsi="Courier New" w:cs="Courier New"/>
          <w:sz w:val="24"/>
          <w:szCs w:val="24"/>
        </w:rPr>
      </w:pPr>
    </w:p>
    <w:p w:rsidR="00A5756C" w:rsidRDefault="00A5756C" w:rsidP="00271A76">
      <w:pPr>
        <w:spacing w:after="0" w:line="360" w:lineRule="auto"/>
        <w:ind w:firstLine="709"/>
        <w:jc w:val="both"/>
        <w:rPr>
          <w:rFonts w:ascii="Courier New" w:hAnsi="Courier New" w:cs="Courier New"/>
          <w:sz w:val="24"/>
          <w:szCs w:val="24"/>
        </w:rPr>
      </w:pPr>
      <w:r>
        <w:rPr>
          <w:rFonts w:ascii="Courier New" w:hAnsi="Courier New" w:cs="Courier New"/>
          <w:sz w:val="24"/>
          <w:szCs w:val="24"/>
        </w:rPr>
        <w:t>La implantación de los ciclos de formación pr</w:t>
      </w:r>
      <w:r>
        <w:rPr>
          <w:rFonts w:ascii="Courier New" w:hAnsi="Courier New" w:cs="Courier New"/>
          <w:sz w:val="24"/>
          <w:szCs w:val="24"/>
        </w:rPr>
        <w:t>o</w:t>
      </w:r>
      <w:r>
        <w:rPr>
          <w:rFonts w:ascii="Courier New" w:hAnsi="Courier New" w:cs="Courier New"/>
          <w:sz w:val="24"/>
          <w:szCs w:val="24"/>
        </w:rPr>
        <w:t>fesional básica y de los talleres profesionales se ha realizado en el curso 2014-2015. La experiencia acumulada en los dos cursos académicos hace proc</w:t>
      </w:r>
      <w:r>
        <w:rPr>
          <w:rFonts w:ascii="Courier New" w:hAnsi="Courier New" w:cs="Courier New"/>
          <w:sz w:val="24"/>
          <w:szCs w:val="24"/>
        </w:rPr>
        <w:t>e</w:t>
      </w:r>
      <w:r>
        <w:rPr>
          <w:rFonts w:ascii="Courier New" w:hAnsi="Courier New" w:cs="Courier New"/>
          <w:sz w:val="24"/>
          <w:szCs w:val="24"/>
        </w:rPr>
        <w:t>dente la elaboración de una normativa reguladora del proceso de admisión de estas enseñanzas dir</w:t>
      </w:r>
      <w:r>
        <w:rPr>
          <w:rFonts w:ascii="Courier New" w:hAnsi="Courier New" w:cs="Courier New"/>
          <w:sz w:val="24"/>
          <w:szCs w:val="24"/>
        </w:rPr>
        <w:t>i</w:t>
      </w:r>
      <w:r>
        <w:rPr>
          <w:rFonts w:ascii="Courier New" w:hAnsi="Courier New" w:cs="Courier New"/>
          <w:sz w:val="24"/>
          <w:szCs w:val="24"/>
        </w:rPr>
        <w:t>gidas a un alumnado de similares características.</w:t>
      </w:r>
    </w:p>
    <w:p w:rsidR="00A5756C" w:rsidRDefault="00A5756C" w:rsidP="00271A76">
      <w:pPr>
        <w:pStyle w:val="foral-f-parrafo-c"/>
        <w:spacing w:after="0" w:line="360" w:lineRule="auto"/>
        <w:ind w:firstLine="709"/>
        <w:jc w:val="both"/>
        <w:rPr>
          <w:rFonts w:ascii="Courier New" w:hAnsi="Courier New" w:cs="Courier New"/>
        </w:rPr>
      </w:pPr>
    </w:p>
    <w:p w:rsidR="00A5756C" w:rsidRPr="00271A76" w:rsidRDefault="00A5756C" w:rsidP="00271A76">
      <w:pPr>
        <w:pStyle w:val="foral-f-parrafo-c"/>
        <w:spacing w:after="0" w:line="360" w:lineRule="auto"/>
        <w:ind w:firstLine="709"/>
        <w:jc w:val="both"/>
        <w:rPr>
          <w:rFonts w:ascii="Courier New" w:hAnsi="Courier New" w:cs="Courier New"/>
        </w:rPr>
      </w:pPr>
      <w:r w:rsidRPr="00271A76">
        <w:rPr>
          <w:rFonts w:ascii="Courier New" w:hAnsi="Courier New" w:cs="Courier New"/>
        </w:rPr>
        <w:t xml:space="preserve">En virtud de las facultades atribuidas por el articulo </w:t>
      </w:r>
      <w:smartTag w:uri="urn:schemas-microsoft-com:office:smarttags" w:element="PersonName">
        <w:smartTagPr>
          <w:attr w:name="ProductID" w:val="la Comisión General"/>
        </w:smartTagPr>
        <w:smartTag w:uri="urn:schemas-microsoft-com:office:smarttags" w:element="metricconverter">
          <w:smartTagPr>
            <w:attr w:name="ProductID" w:val="41.1 g"/>
          </w:smartTagPr>
          <w:r w:rsidRPr="00271A76">
            <w:rPr>
              <w:rFonts w:ascii="Courier New" w:hAnsi="Courier New" w:cs="Courier New"/>
            </w:rPr>
            <w:t>41.1 g</w:t>
          </w:r>
        </w:smartTag>
      </w:smartTag>
      <w:r w:rsidRPr="00271A76">
        <w:rPr>
          <w:rFonts w:ascii="Courier New" w:hAnsi="Courier New" w:cs="Courier New"/>
        </w:rPr>
        <w:t xml:space="preserve">) de </w:t>
      </w:r>
      <w:smartTag w:uri="urn:schemas-microsoft-com:office:smarttags" w:element="PersonName">
        <w:smartTagPr>
          <w:attr w:name="ProductID" w:val="la Comisión General"/>
        </w:smartTagPr>
        <w:r w:rsidRPr="00271A76">
          <w:rPr>
            <w:rFonts w:ascii="Courier New" w:hAnsi="Courier New" w:cs="Courier New"/>
          </w:rPr>
          <w:t>la Ley Foral</w:t>
        </w:r>
      </w:smartTag>
      <w:r w:rsidRPr="00271A76">
        <w:rPr>
          <w:rFonts w:ascii="Courier New" w:hAnsi="Courier New" w:cs="Courier New"/>
        </w:rPr>
        <w:t xml:space="preserve"> 14/2004, de 3 de diciembre, del G</w:t>
      </w:r>
      <w:r w:rsidRPr="00271A76">
        <w:rPr>
          <w:rFonts w:ascii="Courier New" w:hAnsi="Courier New" w:cs="Courier New"/>
        </w:rPr>
        <w:t>o</w:t>
      </w:r>
      <w:r w:rsidRPr="00271A76">
        <w:rPr>
          <w:rFonts w:ascii="Courier New" w:hAnsi="Courier New" w:cs="Courier New"/>
        </w:rPr>
        <w:t>bierno de Navarra y de su Preside</w:t>
      </w:r>
      <w:r w:rsidRPr="00271A76">
        <w:rPr>
          <w:rFonts w:ascii="Courier New" w:hAnsi="Courier New" w:cs="Courier New"/>
        </w:rPr>
        <w:t>n</w:t>
      </w:r>
      <w:r w:rsidRPr="00271A76">
        <w:rPr>
          <w:rFonts w:ascii="Courier New" w:hAnsi="Courier New" w:cs="Courier New"/>
        </w:rPr>
        <w:t>ta,</w:t>
      </w:r>
    </w:p>
    <w:p w:rsidR="00A5756C" w:rsidRPr="00271A76" w:rsidRDefault="00A5756C" w:rsidP="00271A76">
      <w:pPr>
        <w:pStyle w:val="foral-f-parrafo-3lineas-t5-c"/>
        <w:spacing w:after="0" w:line="360" w:lineRule="auto"/>
        <w:ind w:firstLine="709"/>
        <w:jc w:val="both"/>
        <w:rPr>
          <w:rFonts w:ascii="Courier New" w:hAnsi="Courier New" w:cs="Courier New"/>
        </w:rPr>
      </w:pPr>
    </w:p>
    <w:p w:rsidR="00A5756C" w:rsidRPr="00271A76" w:rsidRDefault="00A5756C" w:rsidP="00271A76">
      <w:pPr>
        <w:pStyle w:val="foral-f-parrafo-3lineas-t5-c"/>
        <w:spacing w:after="0" w:line="360" w:lineRule="auto"/>
        <w:ind w:firstLine="709"/>
        <w:jc w:val="both"/>
        <w:rPr>
          <w:rFonts w:ascii="Courier New" w:hAnsi="Courier New" w:cs="Courier New"/>
        </w:rPr>
      </w:pPr>
      <w:r w:rsidRPr="00271A76">
        <w:rPr>
          <w:rFonts w:ascii="Courier New" w:hAnsi="Courier New" w:cs="Courier New"/>
        </w:rPr>
        <w:t>ORDENO:</w:t>
      </w:r>
    </w:p>
    <w:p w:rsidR="00A5756C" w:rsidRPr="00271A76" w:rsidRDefault="00A5756C" w:rsidP="00271A76">
      <w:pPr>
        <w:pStyle w:val="foral-f-parrafo-3lineas-t5-c"/>
        <w:spacing w:after="0" w:line="360" w:lineRule="auto"/>
        <w:ind w:firstLine="709"/>
        <w:jc w:val="both"/>
        <w:rPr>
          <w:rFonts w:ascii="Courier New" w:hAnsi="Courier New" w:cs="Courier New"/>
          <w:b/>
        </w:rPr>
      </w:pPr>
    </w:p>
    <w:p w:rsidR="00A5756C" w:rsidRPr="00B8119F" w:rsidRDefault="00A5756C" w:rsidP="00271A76">
      <w:pPr>
        <w:pStyle w:val="foral-f-parrafo-3lineas-t5-c"/>
        <w:spacing w:after="0" w:line="360" w:lineRule="auto"/>
        <w:ind w:firstLine="709"/>
        <w:jc w:val="both"/>
        <w:rPr>
          <w:rFonts w:ascii="Courier New" w:hAnsi="Courier New" w:cs="Courier New"/>
          <w:b/>
        </w:rPr>
      </w:pPr>
      <w:r w:rsidRPr="00B8119F">
        <w:rPr>
          <w:rFonts w:ascii="Courier New" w:hAnsi="Courier New" w:cs="Courier New"/>
          <w:b/>
        </w:rPr>
        <w:t>Artículo Único. Aprobación de las bases que rigen el procedimiento de admisión del alumnado en centros públicos</w:t>
      </w:r>
      <w:r>
        <w:rPr>
          <w:rFonts w:ascii="Courier New" w:hAnsi="Courier New" w:cs="Courier New"/>
          <w:b/>
        </w:rPr>
        <w:t>,</w:t>
      </w:r>
      <w:r w:rsidRPr="00B8119F">
        <w:rPr>
          <w:rFonts w:ascii="Courier New" w:hAnsi="Courier New" w:cs="Courier New"/>
          <w:b/>
        </w:rPr>
        <w:t xml:space="preserve"> privados concertados </w:t>
      </w:r>
      <w:r>
        <w:rPr>
          <w:rFonts w:ascii="Courier New" w:hAnsi="Courier New" w:cs="Courier New"/>
          <w:b/>
        </w:rPr>
        <w:t>y organiz</w:t>
      </w:r>
      <w:r>
        <w:rPr>
          <w:rFonts w:ascii="Courier New" w:hAnsi="Courier New" w:cs="Courier New"/>
          <w:b/>
        </w:rPr>
        <w:t>a</w:t>
      </w:r>
      <w:r>
        <w:rPr>
          <w:rFonts w:ascii="Courier New" w:hAnsi="Courier New" w:cs="Courier New"/>
          <w:b/>
        </w:rPr>
        <w:t xml:space="preserve">ciones </w:t>
      </w:r>
      <w:r w:rsidRPr="00B8119F">
        <w:rPr>
          <w:rFonts w:ascii="Courier New" w:hAnsi="Courier New" w:cs="Courier New"/>
          <w:b/>
        </w:rPr>
        <w:t xml:space="preserve">para cursar </w:t>
      </w:r>
      <w:r>
        <w:rPr>
          <w:rFonts w:ascii="Courier New" w:hAnsi="Courier New" w:cs="Courier New"/>
          <w:b/>
        </w:rPr>
        <w:t>ciclos de formación profesional básica y talleres profesionales</w:t>
      </w:r>
      <w:r w:rsidRPr="00B8119F">
        <w:rPr>
          <w:rFonts w:ascii="Courier New" w:hAnsi="Courier New" w:cs="Courier New"/>
          <w:b/>
        </w:rPr>
        <w:t xml:space="preserve">, en </w:t>
      </w:r>
      <w:smartTag w:uri="urn:schemas-microsoft-com:office:smarttags" w:element="PersonName">
        <w:smartTagPr>
          <w:attr w:name="ProductID" w:val="la Comisión General"/>
        </w:smartTagPr>
        <w:r w:rsidRPr="00B8119F">
          <w:rPr>
            <w:rFonts w:ascii="Courier New" w:hAnsi="Courier New" w:cs="Courier New"/>
            <w:b/>
          </w:rPr>
          <w:t>la Comunidad F</w:t>
        </w:r>
        <w:r w:rsidRPr="00B8119F">
          <w:rPr>
            <w:rFonts w:ascii="Courier New" w:hAnsi="Courier New" w:cs="Courier New"/>
            <w:b/>
          </w:rPr>
          <w:t>o</w:t>
        </w:r>
        <w:r w:rsidRPr="00B8119F">
          <w:rPr>
            <w:rFonts w:ascii="Courier New" w:hAnsi="Courier New" w:cs="Courier New"/>
            <w:b/>
          </w:rPr>
          <w:t>ral</w:t>
        </w:r>
      </w:smartTag>
      <w:r w:rsidRPr="00B8119F">
        <w:rPr>
          <w:rFonts w:ascii="Courier New" w:hAnsi="Courier New" w:cs="Courier New"/>
          <w:b/>
        </w:rPr>
        <w:t xml:space="preserve"> de Navarra.</w:t>
      </w:r>
    </w:p>
    <w:p w:rsidR="00A5756C" w:rsidRPr="00271A76" w:rsidRDefault="00A5756C" w:rsidP="00271A76">
      <w:pPr>
        <w:pStyle w:val="foral-f-parrafo-c"/>
        <w:spacing w:after="0" w:line="360" w:lineRule="auto"/>
        <w:ind w:firstLine="709"/>
        <w:jc w:val="both"/>
        <w:rPr>
          <w:rFonts w:ascii="Courier New" w:hAnsi="Courier New" w:cs="Courier New"/>
        </w:rPr>
      </w:pPr>
      <w:r w:rsidRPr="00271A76">
        <w:rPr>
          <w:rFonts w:ascii="Courier New" w:hAnsi="Courier New" w:cs="Courier New"/>
        </w:rPr>
        <w:t>Se aprueban las Bases que fig</w:t>
      </w:r>
      <w:r>
        <w:rPr>
          <w:rFonts w:ascii="Courier New" w:hAnsi="Courier New" w:cs="Courier New"/>
        </w:rPr>
        <w:t>uran como anexo en la pr</w:t>
      </w:r>
      <w:r>
        <w:rPr>
          <w:rFonts w:ascii="Courier New" w:hAnsi="Courier New" w:cs="Courier New"/>
        </w:rPr>
        <w:t>e</w:t>
      </w:r>
      <w:r>
        <w:rPr>
          <w:rFonts w:ascii="Courier New" w:hAnsi="Courier New" w:cs="Courier New"/>
        </w:rPr>
        <w:t>sente orden f</w:t>
      </w:r>
      <w:r w:rsidRPr="00271A76">
        <w:rPr>
          <w:rFonts w:ascii="Courier New" w:hAnsi="Courier New" w:cs="Courier New"/>
        </w:rPr>
        <w:t>oral.</w:t>
      </w:r>
    </w:p>
    <w:p w:rsidR="00A5756C" w:rsidRDefault="00A5756C" w:rsidP="00271A76">
      <w:pPr>
        <w:pStyle w:val="foral-f-parrafo-3lineas-t5-c"/>
        <w:spacing w:after="0" w:line="360" w:lineRule="auto"/>
        <w:ind w:firstLine="709"/>
        <w:jc w:val="both"/>
        <w:rPr>
          <w:rFonts w:ascii="Courier New" w:hAnsi="Courier New" w:cs="Courier New"/>
          <w:b/>
        </w:rPr>
      </w:pPr>
    </w:p>
    <w:p w:rsidR="00A5756C" w:rsidRPr="00B8119F" w:rsidRDefault="00A5756C" w:rsidP="00C34CFE">
      <w:pPr>
        <w:pStyle w:val="foral-f-parrafo-3lineas-t5-c"/>
        <w:spacing w:after="0" w:line="360" w:lineRule="auto"/>
        <w:ind w:firstLine="709"/>
        <w:jc w:val="both"/>
        <w:rPr>
          <w:rFonts w:ascii="Courier New" w:hAnsi="Courier New" w:cs="Courier New"/>
          <w:b/>
        </w:rPr>
      </w:pPr>
      <w:r w:rsidRPr="00B8119F">
        <w:rPr>
          <w:rFonts w:ascii="Courier New" w:hAnsi="Courier New" w:cs="Courier New"/>
          <w:b/>
        </w:rPr>
        <w:t>Disposición adicional primera. Competencias del Depa</w:t>
      </w:r>
      <w:r w:rsidRPr="00B8119F">
        <w:rPr>
          <w:rFonts w:ascii="Courier New" w:hAnsi="Courier New" w:cs="Courier New"/>
          <w:b/>
        </w:rPr>
        <w:t>r</w:t>
      </w:r>
      <w:r w:rsidRPr="00B8119F">
        <w:rPr>
          <w:rFonts w:ascii="Courier New" w:hAnsi="Courier New" w:cs="Courier New"/>
          <w:b/>
        </w:rPr>
        <w:t>tamento de Educación.</w:t>
      </w:r>
    </w:p>
    <w:p w:rsidR="00A5756C" w:rsidRPr="00271A76" w:rsidRDefault="00A5756C" w:rsidP="00271A76">
      <w:pPr>
        <w:pStyle w:val="foral-f-parrafo-c"/>
        <w:spacing w:after="0" w:line="360" w:lineRule="auto"/>
        <w:ind w:firstLine="709"/>
        <w:jc w:val="both"/>
        <w:rPr>
          <w:rFonts w:ascii="Courier New" w:hAnsi="Courier New" w:cs="Courier New"/>
        </w:rPr>
      </w:pPr>
      <w:r w:rsidRPr="00271A76">
        <w:rPr>
          <w:rFonts w:ascii="Courier New" w:hAnsi="Courier New" w:cs="Courier New"/>
        </w:rPr>
        <w:t>Las funciones de escolarización que se atribuyen en las siguientes bases al Departamento de Educación serán gesti</w:t>
      </w:r>
      <w:r w:rsidRPr="00271A76">
        <w:rPr>
          <w:rFonts w:ascii="Courier New" w:hAnsi="Courier New" w:cs="Courier New"/>
        </w:rPr>
        <w:t>o</w:t>
      </w:r>
      <w:r w:rsidRPr="00271A76">
        <w:rPr>
          <w:rFonts w:ascii="Courier New" w:hAnsi="Courier New" w:cs="Courier New"/>
        </w:rPr>
        <w:t>nadas por el Área de Escolarización del Servicio de Inspe</w:t>
      </w:r>
      <w:r w:rsidRPr="00271A76">
        <w:rPr>
          <w:rFonts w:ascii="Courier New" w:hAnsi="Courier New" w:cs="Courier New"/>
        </w:rPr>
        <w:t>c</w:t>
      </w:r>
      <w:r w:rsidRPr="00271A76">
        <w:rPr>
          <w:rFonts w:ascii="Courier New" w:hAnsi="Courier New" w:cs="Courier New"/>
        </w:rPr>
        <w:t>ción Educativa.</w:t>
      </w:r>
    </w:p>
    <w:p w:rsidR="00A5756C" w:rsidRPr="000C317E" w:rsidRDefault="00A5756C" w:rsidP="00271A76">
      <w:pPr>
        <w:pStyle w:val="foral-f-parrafo-3lineas-t5-c"/>
        <w:spacing w:after="0" w:line="360" w:lineRule="auto"/>
        <w:ind w:firstLine="709"/>
        <w:jc w:val="both"/>
        <w:rPr>
          <w:rFonts w:ascii="Courier New" w:hAnsi="Courier New" w:cs="Courier New"/>
        </w:rPr>
      </w:pPr>
    </w:p>
    <w:p w:rsidR="00A5756C" w:rsidRPr="00B8119F" w:rsidRDefault="00A5756C" w:rsidP="00271A76">
      <w:pPr>
        <w:pStyle w:val="foral-f-parrafo-3lineas-t5-c"/>
        <w:spacing w:after="0" w:line="360" w:lineRule="auto"/>
        <w:ind w:firstLine="709"/>
        <w:jc w:val="both"/>
        <w:rPr>
          <w:rFonts w:ascii="Courier New" w:hAnsi="Courier New" w:cs="Courier New"/>
          <w:b/>
        </w:rPr>
      </w:pPr>
      <w:r w:rsidRPr="00B8119F">
        <w:rPr>
          <w:rFonts w:ascii="Courier New" w:hAnsi="Courier New" w:cs="Courier New"/>
          <w:b/>
        </w:rPr>
        <w:t>Disposición Derogatoria Única. Derogación Norm</w:t>
      </w:r>
      <w:r w:rsidRPr="00B8119F">
        <w:rPr>
          <w:rFonts w:ascii="Courier New" w:hAnsi="Courier New" w:cs="Courier New"/>
          <w:b/>
        </w:rPr>
        <w:t>a</w:t>
      </w:r>
      <w:r w:rsidRPr="00B8119F">
        <w:rPr>
          <w:rFonts w:ascii="Courier New" w:hAnsi="Courier New" w:cs="Courier New"/>
          <w:b/>
        </w:rPr>
        <w:t>tiva.</w:t>
      </w:r>
    </w:p>
    <w:p w:rsidR="00A5756C" w:rsidRDefault="00A5756C" w:rsidP="00A93F7C">
      <w:pPr>
        <w:pStyle w:val="foral-f-parrafo-c"/>
        <w:spacing w:after="0" w:line="360" w:lineRule="auto"/>
        <w:ind w:firstLine="709"/>
        <w:jc w:val="both"/>
        <w:rPr>
          <w:rFonts w:ascii="Courier New" w:hAnsi="Courier New" w:cs="Courier New"/>
        </w:rPr>
      </w:pPr>
      <w:r w:rsidRPr="007D0309">
        <w:rPr>
          <w:rFonts w:ascii="Courier New" w:hAnsi="Courier New" w:cs="Courier New"/>
        </w:rPr>
        <w:t xml:space="preserve">Se derogan los artículos </w:t>
      </w:r>
      <w:smartTag w:uri="urn:schemas-microsoft-com:office:smarttags" w:element="PersonName">
        <w:smartTagPr>
          <w:attr w:name="ProductID" w:val="la Comisión General"/>
        </w:smartTagPr>
        <w:smartTag w:uri="urn:schemas-microsoft-com:office:smarttags" w:element="metricconverter">
          <w:smartTagPr>
            <w:attr w:name="ProductID" w:val="9 a"/>
          </w:smartTagPr>
          <w:r w:rsidRPr="007D0309">
            <w:rPr>
              <w:rFonts w:ascii="Courier New" w:hAnsi="Courier New" w:cs="Courier New"/>
            </w:rPr>
            <w:t>9 a</w:t>
          </w:r>
        </w:smartTag>
      </w:smartTag>
      <w:r w:rsidRPr="007D0309">
        <w:rPr>
          <w:rFonts w:ascii="Courier New" w:hAnsi="Courier New" w:cs="Courier New"/>
        </w:rPr>
        <w:t xml:space="preserve"> 18, ambos inclusive de</w:t>
      </w:r>
      <w:r>
        <w:rPr>
          <w:rFonts w:ascii="Courier New" w:hAnsi="Courier New" w:cs="Courier New"/>
        </w:rPr>
        <w:t xml:space="preserve"> </w:t>
      </w:r>
      <w:smartTag w:uri="urn:schemas-microsoft-com:office:smarttags" w:element="PersonName">
        <w:smartTagPr>
          <w:attr w:name="ProductID" w:val="la Comisión General"/>
        </w:smartTagPr>
        <w:r>
          <w:rPr>
            <w:rFonts w:ascii="Courier New" w:hAnsi="Courier New" w:cs="Courier New"/>
          </w:rPr>
          <w:t>la Orden Foral</w:t>
        </w:r>
      </w:smartTag>
      <w:r>
        <w:rPr>
          <w:rFonts w:ascii="Courier New" w:hAnsi="Courier New" w:cs="Courier New"/>
        </w:rPr>
        <w:t xml:space="preserve"> 53/2015, de 22 de mayo</w:t>
      </w:r>
      <w:r w:rsidRPr="00C734ED">
        <w:rPr>
          <w:rFonts w:ascii="Courier New" w:hAnsi="Courier New" w:cs="Courier New"/>
        </w:rPr>
        <w:t>, del Consejero de Edu</w:t>
      </w:r>
      <w:r>
        <w:rPr>
          <w:rFonts w:ascii="Courier New" w:hAnsi="Courier New" w:cs="Courier New"/>
        </w:rPr>
        <w:t>c</w:t>
      </w:r>
      <w:r>
        <w:rPr>
          <w:rFonts w:ascii="Courier New" w:hAnsi="Courier New" w:cs="Courier New"/>
        </w:rPr>
        <w:t>a</w:t>
      </w:r>
      <w:r>
        <w:rPr>
          <w:rFonts w:ascii="Courier New" w:hAnsi="Courier New" w:cs="Courier New"/>
        </w:rPr>
        <w:t>ción, por la</w:t>
      </w:r>
      <w:r w:rsidRPr="00C734ED">
        <w:rPr>
          <w:rFonts w:ascii="Courier New" w:hAnsi="Courier New" w:cs="Courier New"/>
        </w:rPr>
        <w:t xml:space="preserve"> que se regula la orden</w:t>
      </w:r>
      <w:r w:rsidRPr="00C734ED">
        <w:rPr>
          <w:rFonts w:ascii="Courier New" w:hAnsi="Courier New" w:cs="Courier New"/>
        </w:rPr>
        <w:t>a</w:t>
      </w:r>
      <w:r w:rsidRPr="00C734ED">
        <w:rPr>
          <w:rFonts w:ascii="Courier New" w:hAnsi="Courier New" w:cs="Courier New"/>
        </w:rPr>
        <w:t xml:space="preserve">ción, la admisión y el desarrollo de </w:t>
      </w:r>
      <w:smartTag w:uri="urn:schemas-microsoft-com:office:smarttags" w:element="PersonName">
        <w:smartTagPr>
          <w:attr w:name="ProductID" w:val="la Comisión General"/>
        </w:smartTagPr>
        <w:r w:rsidRPr="00C734ED">
          <w:rPr>
            <w:rFonts w:ascii="Courier New" w:hAnsi="Courier New" w:cs="Courier New"/>
          </w:rPr>
          <w:t>la Formación Profesional</w:t>
        </w:r>
      </w:smartTag>
      <w:r w:rsidRPr="00C734ED">
        <w:rPr>
          <w:rFonts w:ascii="Courier New" w:hAnsi="Courier New" w:cs="Courier New"/>
        </w:rPr>
        <w:t xml:space="preserve"> Básica en el ámbito de </w:t>
      </w:r>
      <w:smartTag w:uri="urn:schemas-microsoft-com:office:smarttags" w:element="PersonName">
        <w:smartTagPr>
          <w:attr w:name="ProductID" w:val="la Comisión General"/>
        </w:smartTagPr>
        <w:r w:rsidRPr="00C734ED">
          <w:rPr>
            <w:rFonts w:ascii="Courier New" w:hAnsi="Courier New" w:cs="Courier New"/>
          </w:rPr>
          <w:t>la Comunidad F</w:t>
        </w:r>
        <w:r w:rsidRPr="00C734ED">
          <w:rPr>
            <w:rFonts w:ascii="Courier New" w:hAnsi="Courier New" w:cs="Courier New"/>
          </w:rPr>
          <w:t>o</w:t>
        </w:r>
        <w:r w:rsidRPr="00C734ED">
          <w:rPr>
            <w:rFonts w:ascii="Courier New" w:hAnsi="Courier New" w:cs="Courier New"/>
          </w:rPr>
          <w:t>ral</w:t>
        </w:r>
      </w:smartTag>
      <w:r w:rsidRPr="00C734ED">
        <w:rPr>
          <w:rFonts w:ascii="Courier New" w:hAnsi="Courier New" w:cs="Courier New"/>
        </w:rPr>
        <w:t xml:space="preserve"> de Navarra</w:t>
      </w:r>
      <w:r>
        <w:rPr>
          <w:rFonts w:ascii="Courier New" w:hAnsi="Courier New" w:cs="Courier New"/>
        </w:rPr>
        <w:t>.</w:t>
      </w:r>
    </w:p>
    <w:p w:rsidR="00A5756C" w:rsidRDefault="00A5756C" w:rsidP="00271A76">
      <w:pPr>
        <w:pStyle w:val="foral-f-parrafo-3lineas-t5-c"/>
        <w:spacing w:after="0" w:line="360" w:lineRule="auto"/>
        <w:ind w:firstLine="709"/>
        <w:jc w:val="both"/>
        <w:rPr>
          <w:rFonts w:ascii="Courier New" w:hAnsi="Courier New" w:cs="Courier New"/>
          <w:b/>
        </w:rPr>
      </w:pPr>
    </w:p>
    <w:p w:rsidR="00A5756C" w:rsidRPr="00B8119F" w:rsidRDefault="00A5756C" w:rsidP="00271A76">
      <w:pPr>
        <w:pStyle w:val="foral-f-parrafo-3lineas-t5-c"/>
        <w:spacing w:after="0" w:line="360" w:lineRule="auto"/>
        <w:ind w:firstLine="709"/>
        <w:jc w:val="both"/>
        <w:rPr>
          <w:rFonts w:ascii="Courier New" w:hAnsi="Courier New" w:cs="Courier New"/>
          <w:b/>
        </w:rPr>
      </w:pPr>
      <w:r w:rsidRPr="00B8119F">
        <w:rPr>
          <w:rFonts w:ascii="Courier New" w:hAnsi="Courier New" w:cs="Courier New"/>
          <w:b/>
        </w:rPr>
        <w:t>Disposición Final Única. Entrada en vigor.</w:t>
      </w:r>
    </w:p>
    <w:p w:rsidR="00A5756C" w:rsidRPr="00271A76" w:rsidRDefault="00A5756C" w:rsidP="00271A76">
      <w:pPr>
        <w:pStyle w:val="foral-f-parrafo-3lineas-t5-c"/>
        <w:spacing w:after="0" w:line="360" w:lineRule="auto"/>
        <w:ind w:firstLine="709"/>
        <w:jc w:val="both"/>
        <w:rPr>
          <w:rFonts w:ascii="Courier New" w:hAnsi="Courier New" w:cs="Courier New"/>
        </w:rPr>
      </w:pPr>
      <w:r w:rsidRPr="00271A76">
        <w:rPr>
          <w:rFonts w:ascii="Courier New" w:hAnsi="Courier New" w:cs="Courier New"/>
        </w:rPr>
        <w:t>La presente Orden Foral entrará en vigor el día s</w:t>
      </w:r>
      <w:r w:rsidRPr="00271A76">
        <w:rPr>
          <w:rFonts w:ascii="Courier New" w:hAnsi="Courier New" w:cs="Courier New"/>
        </w:rPr>
        <w:t>i</w:t>
      </w:r>
      <w:r w:rsidRPr="00271A76">
        <w:rPr>
          <w:rFonts w:ascii="Courier New" w:hAnsi="Courier New" w:cs="Courier New"/>
        </w:rPr>
        <w:t>guiente al de su publicación en el Boletín Oficial de Nav</w:t>
      </w:r>
      <w:r w:rsidRPr="00271A76">
        <w:rPr>
          <w:rFonts w:ascii="Courier New" w:hAnsi="Courier New" w:cs="Courier New"/>
        </w:rPr>
        <w:t>a</w:t>
      </w:r>
      <w:r w:rsidRPr="00271A76">
        <w:rPr>
          <w:rFonts w:ascii="Courier New" w:hAnsi="Courier New" w:cs="Courier New"/>
        </w:rPr>
        <w:t>rra.</w:t>
      </w:r>
    </w:p>
    <w:p w:rsidR="00A5756C" w:rsidRPr="00271A76" w:rsidRDefault="00A5756C" w:rsidP="00271A76">
      <w:pPr>
        <w:pStyle w:val="foral-f-parrafo-c"/>
        <w:spacing w:after="0" w:line="360" w:lineRule="auto"/>
        <w:ind w:firstLine="709"/>
        <w:jc w:val="both"/>
        <w:rPr>
          <w:rFonts w:ascii="Courier New" w:hAnsi="Courier New" w:cs="Courier New"/>
        </w:rPr>
      </w:pPr>
    </w:p>
    <w:p w:rsidR="00A5756C" w:rsidRPr="00271A76" w:rsidRDefault="00A5756C" w:rsidP="00271A76">
      <w:pPr>
        <w:pStyle w:val="foral-f-parrafo-c"/>
        <w:spacing w:after="0" w:line="360" w:lineRule="auto"/>
        <w:ind w:firstLine="709"/>
        <w:jc w:val="center"/>
        <w:rPr>
          <w:rFonts w:ascii="Courier New" w:hAnsi="Courier New" w:cs="Courier New"/>
        </w:rPr>
      </w:pPr>
      <w:r w:rsidRPr="00271A76">
        <w:rPr>
          <w:rFonts w:ascii="Courier New" w:hAnsi="Courier New" w:cs="Courier New"/>
        </w:rPr>
        <w:t>P</w:t>
      </w:r>
      <w:r>
        <w:rPr>
          <w:rFonts w:ascii="Courier New" w:hAnsi="Courier New" w:cs="Courier New"/>
        </w:rPr>
        <w:t xml:space="preserve">amplona,            </w:t>
      </w:r>
      <w:r w:rsidRPr="00271A76">
        <w:rPr>
          <w:rFonts w:ascii="Courier New" w:hAnsi="Courier New" w:cs="Courier New"/>
        </w:rPr>
        <w:t xml:space="preserve">de </w:t>
      </w:r>
      <w:r>
        <w:rPr>
          <w:rFonts w:ascii="Courier New" w:hAnsi="Courier New" w:cs="Courier New"/>
        </w:rPr>
        <w:t>dos mil dieciséis</w:t>
      </w:r>
      <w:r w:rsidRPr="00271A76">
        <w:rPr>
          <w:rFonts w:ascii="Courier New" w:hAnsi="Courier New" w:cs="Courier New"/>
        </w:rPr>
        <w:t>.</w:t>
      </w:r>
    </w:p>
    <w:p w:rsidR="00A5756C" w:rsidRPr="00271A76" w:rsidRDefault="00A5756C" w:rsidP="00271A76">
      <w:pPr>
        <w:pStyle w:val="foral-f-parrafo-c"/>
        <w:spacing w:after="0" w:line="360" w:lineRule="auto"/>
        <w:ind w:firstLine="709"/>
        <w:jc w:val="both"/>
        <w:rPr>
          <w:rFonts w:ascii="Courier New" w:hAnsi="Courier New" w:cs="Courier New"/>
        </w:rPr>
      </w:pPr>
    </w:p>
    <w:p w:rsidR="00A5756C" w:rsidRPr="00271A76" w:rsidRDefault="00A5756C" w:rsidP="00271A76">
      <w:pPr>
        <w:pStyle w:val="foral-f-parrafo-c"/>
        <w:spacing w:after="0" w:line="360" w:lineRule="auto"/>
        <w:ind w:firstLine="709"/>
        <w:jc w:val="center"/>
        <w:rPr>
          <w:rFonts w:ascii="Courier New" w:hAnsi="Courier New" w:cs="Courier New"/>
        </w:rPr>
      </w:pPr>
      <w:r>
        <w:rPr>
          <w:rFonts w:ascii="Courier New" w:hAnsi="Courier New" w:cs="Courier New"/>
        </w:rPr>
        <w:t>EL CONSEJERO DE EDUCACIÓN</w:t>
      </w:r>
    </w:p>
    <w:p w:rsidR="00A5756C" w:rsidRDefault="00A5756C" w:rsidP="00271A76">
      <w:pPr>
        <w:pStyle w:val="foral-f-parrafo-c"/>
        <w:spacing w:after="0" w:line="360" w:lineRule="auto"/>
        <w:ind w:firstLine="709"/>
        <w:jc w:val="center"/>
        <w:rPr>
          <w:rFonts w:ascii="Courier New" w:hAnsi="Courier New" w:cs="Courier New"/>
        </w:rPr>
      </w:pPr>
    </w:p>
    <w:p w:rsidR="00A5756C" w:rsidRDefault="00A5756C" w:rsidP="00271A76">
      <w:pPr>
        <w:pStyle w:val="foral-f-parrafo-c"/>
        <w:spacing w:after="0" w:line="360" w:lineRule="auto"/>
        <w:ind w:firstLine="709"/>
        <w:jc w:val="center"/>
        <w:rPr>
          <w:rFonts w:ascii="Courier New" w:hAnsi="Courier New" w:cs="Courier New"/>
        </w:rPr>
      </w:pPr>
    </w:p>
    <w:p w:rsidR="00A5756C" w:rsidRDefault="00A5756C" w:rsidP="00271A76">
      <w:pPr>
        <w:pStyle w:val="foral-f-parrafo-c"/>
        <w:spacing w:after="0" w:line="360" w:lineRule="auto"/>
        <w:ind w:firstLine="709"/>
        <w:jc w:val="center"/>
        <w:rPr>
          <w:rFonts w:ascii="Courier New" w:hAnsi="Courier New" w:cs="Courier New"/>
        </w:rPr>
      </w:pPr>
    </w:p>
    <w:p w:rsidR="00A5756C" w:rsidRDefault="00A5756C" w:rsidP="00271A76">
      <w:pPr>
        <w:pStyle w:val="foral-f-parrafo-c"/>
        <w:spacing w:after="0" w:line="360" w:lineRule="auto"/>
        <w:ind w:firstLine="709"/>
        <w:jc w:val="center"/>
        <w:rPr>
          <w:rFonts w:ascii="Courier New" w:hAnsi="Courier New" w:cs="Courier New"/>
        </w:rPr>
      </w:pPr>
    </w:p>
    <w:p w:rsidR="00A5756C" w:rsidRPr="00271A76" w:rsidRDefault="00A5756C" w:rsidP="00271A76">
      <w:pPr>
        <w:pStyle w:val="foral-f-parrafo-c"/>
        <w:spacing w:after="0" w:line="360" w:lineRule="auto"/>
        <w:ind w:firstLine="709"/>
        <w:jc w:val="center"/>
        <w:rPr>
          <w:rFonts w:ascii="Courier New" w:hAnsi="Courier New" w:cs="Courier New"/>
        </w:rPr>
      </w:pPr>
      <w:r w:rsidRPr="00271A76">
        <w:rPr>
          <w:rFonts w:ascii="Courier New" w:hAnsi="Courier New" w:cs="Courier New"/>
        </w:rPr>
        <w:t>José Luis Mendoza Peña</w:t>
      </w:r>
    </w:p>
    <w:p w:rsidR="00A5756C" w:rsidRPr="00DF0531" w:rsidRDefault="00A5756C" w:rsidP="007A4323">
      <w:pPr>
        <w:pStyle w:val="NormalWeb"/>
        <w:spacing w:after="0" w:line="360" w:lineRule="auto"/>
        <w:ind w:firstLine="709"/>
        <w:jc w:val="center"/>
        <w:rPr>
          <w:rFonts w:ascii="Courier New" w:hAnsi="Courier New" w:cs="Courier New"/>
          <w:b/>
          <w:bCs/>
        </w:rPr>
      </w:pPr>
      <w:r w:rsidRPr="00271A76">
        <w:br w:type="page"/>
      </w:r>
    </w:p>
    <w:p w:rsidR="00A5756C" w:rsidRPr="00DF0531" w:rsidRDefault="00A5756C" w:rsidP="007A4323">
      <w:pPr>
        <w:pStyle w:val="NormalWeb"/>
        <w:spacing w:after="0" w:line="360" w:lineRule="auto"/>
        <w:ind w:firstLine="709"/>
        <w:jc w:val="center"/>
        <w:rPr>
          <w:rFonts w:ascii="Courier New" w:hAnsi="Courier New" w:cs="Courier New"/>
          <w:b/>
          <w:bCs/>
        </w:rPr>
      </w:pPr>
    </w:p>
    <w:p w:rsidR="00A5756C" w:rsidRPr="00DF0531" w:rsidRDefault="00A5756C" w:rsidP="007A4323">
      <w:pPr>
        <w:pStyle w:val="NormalWeb"/>
        <w:spacing w:after="0" w:line="360" w:lineRule="auto"/>
        <w:ind w:firstLine="709"/>
        <w:jc w:val="center"/>
        <w:rPr>
          <w:rFonts w:ascii="Courier New" w:hAnsi="Courier New" w:cs="Courier New"/>
          <w:b/>
          <w:bCs/>
        </w:rPr>
      </w:pPr>
    </w:p>
    <w:p w:rsidR="00A5756C" w:rsidRPr="007A4323" w:rsidRDefault="00A5756C" w:rsidP="007A4323">
      <w:pPr>
        <w:pStyle w:val="NormalWeb"/>
        <w:spacing w:after="0" w:line="360" w:lineRule="auto"/>
        <w:ind w:firstLine="709"/>
        <w:jc w:val="center"/>
        <w:rPr>
          <w:rFonts w:ascii="Courier New" w:hAnsi="Courier New" w:cs="Courier New"/>
          <w:b/>
          <w:bCs/>
        </w:rPr>
      </w:pPr>
      <w:r>
        <w:rPr>
          <w:rFonts w:ascii="Courier New" w:hAnsi="Courier New" w:cs="Courier New"/>
          <w:b/>
          <w:bCs/>
        </w:rPr>
        <w:br w:type="page"/>
      </w:r>
      <w:r w:rsidRPr="007A4323">
        <w:rPr>
          <w:rFonts w:ascii="Courier New" w:hAnsi="Courier New" w:cs="Courier New"/>
          <w:b/>
          <w:bCs/>
        </w:rPr>
        <w:t>ANEXO</w:t>
      </w:r>
    </w:p>
    <w:p w:rsidR="00A5756C" w:rsidRPr="00271A76" w:rsidRDefault="00A5756C" w:rsidP="00271A76">
      <w:pPr>
        <w:pStyle w:val="NormalWeb"/>
        <w:spacing w:after="0" w:line="360" w:lineRule="auto"/>
        <w:ind w:firstLine="709"/>
        <w:jc w:val="center"/>
        <w:rPr>
          <w:rFonts w:ascii="Courier New" w:hAnsi="Courier New" w:cs="Courier New"/>
        </w:rPr>
      </w:pPr>
      <w:r w:rsidRPr="00271A76">
        <w:rPr>
          <w:rFonts w:ascii="Courier New" w:hAnsi="Courier New" w:cs="Courier New"/>
          <w:b/>
          <w:bCs/>
        </w:rPr>
        <w:t>BASES QUE REGULAN EL PROCEDIMIENTO DE ADMISIÓN DEL ALUMNADO E</w:t>
      </w:r>
      <w:r>
        <w:rPr>
          <w:rFonts w:ascii="Courier New" w:hAnsi="Courier New" w:cs="Courier New"/>
          <w:b/>
          <w:bCs/>
        </w:rPr>
        <w:t xml:space="preserve">N CENTROS PÚBLICOS, </w:t>
      </w:r>
      <w:r w:rsidRPr="00271A76">
        <w:rPr>
          <w:rFonts w:ascii="Courier New" w:hAnsi="Courier New" w:cs="Courier New"/>
          <w:b/>
          <w:bCs/>
        </w:rPr>
        <w:t xml:space="preserve">PRIVADOS CONCERTADOS </w:t>
      </w:r>
      <w:r>
        <w:rPr>
          <w:rFonts w:ascii="Courier New" w:hAnsi="Courier New" w:cs="Courier New"/>
          <w:b/>
          <w:bCs/>
        </w:rPr>
        <w:t xml:space="preserve">Y ORGANIZACIONES </w:t>
      </w:r>
      <w:r w:rsidRPr="00271A76">
        <w:rPr>
          <w:rFonts w:ascii="Courier New" w:hAnsi="Courier New" w:cs="Courier New"/>
          <w:b/>
          <w:bCs/>
        </w:rPr>
        <w:t xml:space="preserve">PARA CURSAR CICLOS FORMATIVOS DE </w:t>
      </w:r>
      <w:r>
        <w:rPr>
          <w:rFonts w:ascii="Courier New" w:hAnsi="Courier New" w:cs="Courier New"/>
          <w:b/>
          <w:bCs/>
        </w:rPr>
        <w:t>FORMACIÓN PROFESIONAL BÁSICA Y TALLERES PROFESIONALES</w:t>
      </w:r>
      <w:r w:rsidRPr="00271A76">
        <w:rPr>
          <w:rFonts w:ascii="Courier New" w:hAnsi="Courier New" w:cs="Courier New"/>
          <w:b/>
          <w:bCs/>
        </w:rPr>
        <w:t xml:space="preserve"> EN NAVARRA.</w:t>
      </w:r>
    </w:p>
    <w:p w:rsidR="00A5756C" w:rsidRPr="00271A76" w:rsidRDefault="00A5756C" w:rsidP="00271A76">
      <w:pPr>
        <w:pStyle w:val="NormalWeb"/>
        <w:spacing w:after="0" w:line="360" w:lineRule="auto"/>
        <w:ind w:firstLine="709"/>
        <w:jc w:val="both"/>
        <w:rPr>
          <w:rFonts w:ascii="Courier New" w:hAnsi="Courier New" w:cs="Courier New"/>
          <w:b/>
          <w:bCs/>
        </w:rPr>
      </w:pPr>
      <w:bookmarkStart w:id="0" w:name="Base_1.ª."/>
      <w:bookmarkEnd w:id="0"/>
    </w:p>
    <w:p w:rsidR="00A5756C" w:rsidRPr="00C368BA" w:rsidRDefault="00A5756C" w:rsidP="00F04F95">
      <w:pPr>
        <w:pStyle w:val="NormalWeb"/>
        <w:spacing w:after="0" w:line="360" w:lineRule="auto"/>
        <w:ind w:firstLine="709"/>
        <w:jc w:val="both"/>
        <w:rPr>
          <w:rFonts w:ascii="Courier New" w:hAnsi="Courier New" w:cs="Courier New"/>
          <w:b/>
        </w:rPr>
      </w:pPr>
      <w:r w:rsidRPr="00C368BA">
        <w:rPr>
          <w:rFonts w:ascii="Courier New" w:hAnsi="Courier New" w:cs="Courier New"/>
          <w:b/>
          <w:bCs/>
        </w:rPr>
        <w:t xml:space="preserve">Base 1ª. </w:t>
      </w:r>
      <w:r w:rsidRPr="00C368BA">
        <w:rPr>
          <w:rFonts w:ascii="Courier New" w:hAnsi="Courier New" w:cs="Courier New"/>
          <w:b/>
          <w:iCs/>
        </w:rPr>
        <w:t>Procedimiento.</w:t>
      </w:r>
    </w:p>
    <w:p w:rsidR="00A5756C" w:rsidRDefault="00A5756C" w:rsidP="00B94EA5">
      <w:pPr>
        <w:pStyle w:val="xa1"/>
        <w:spacing w:before="120" w:after="0" w:line="360" w:lineRule="auto"/>
        <w:ind w:left="0" w:right="0" w:firstLine="709"/>
        <w:rPr>
          <w:rFonts w:ascii="Courier New" w:hAnsi="Courier New" w:cs="Courier New"/>
        </w:rPr>
      </w:pPr>
      <w:r>
        <w:rPr>
          <w:rFonts w:ascii="Courier New" w:hAnsi="Courier New" w:cs="Courier New"/>
        </w:rPr>
        <w:t xml:space="preserve">1. </w:t>
      </w:r>
      <w:r w:rsidRPr="00271A76">
        <w:rPr>
          <w:rFonts w:ascii="Courier New" w:hAnsi="Courier New" w:cs="Courier New"/>
        </w:rPr>
        <w:t>El procedimiento de admisión de alumnado se realiz</w:t>
      </w:r>
      <w:r w:rsidRPr="00271A76">
        <w:rPr>
          <w:rFonts w:ascii="Courier New" w:hAnsi="Courier New" w:cs="Courier New"/>
        </w:rPr>
        <w:t>a</w:t>
      </w:r>
      <w:r w:rsidRPr="00271A76">
        <w:rPr>
          <w:rFonts w:ascii="Courier New" w:hAnsi="Courier New" w:cs="Courier New"/>
        </w:rPr>
        <w:t>rá según lo establecido en los apartados 1, 2, 4 y 5 del a</w:t>
      </w:r>
      <w:r w:rsidRPr="00271A76">
        <w:rPr>
          <w:rFonts w:ascii="Courier New" w:hAnsi="Courier New" w:cs="Courier New"/>
        </w:rPr>
        <w:t>r</w:t>
      </w:r>
      <w:r w:rsidRPr="00271A76">
        <w:rPr>
          <w:rFonts w:ascii="Courier New" w:hAnsi="Courier New" w:cs="Courier New"/>
        </w:rPr>
        <w:t>tículo 4 del Decreto Foral 31/2007, de 2 de abril, por el que se regula la admisión del alumnado en los centros públ</w:t>
      </w:r>
      <w:r w:rsidRPr="00271A76">
        <w:rPr>
          <w:rFonts w:ascii="Courier New" w:hAnsi="Courier New" w:cs="Courier New"/>
        </w:rPr>
        <w:t>i</w:t>
      </w:r>
      <w:r w:rsidRPr="00271A76">
        <w:rPr>
          <w:rFonts w:ascii="Courier New" w:hAnsi="Courier New" w:cs="Courier New"/>
        </w:rPr>
        <w:t xml:space="preserve">cos y privados concertados de </w:t>
      </w:r>
      <w:smartTag w:uri="urn:schemas-microsoft-com:office:smarttags" w:element="PersonName">
        <w:smartTagPr>
          <w:attr w:name="ProductID" w:val="la Comisión General"/>
        </w:smartTagPr>
        <w:r w:rsidRPr="00271A76">
          <w:rPr>
            <w:rFonts w:ascii="Courier New" w:hAnsi="Courier New" w:cs="Courier New"/>
          </w:rPr>
          <w:t>la Comunidad Foral</w:t>
        </w:r>
      </w:smartTag>
      <w:r w:rsidRPr="00271A76">
        <w:rPr>
          <w:rFonts w:ascii="Courier New" w:hAnsi="Courier New" w:cs="Courier New"/>
        </w:rPr>
        <w:t xml:space="preserve"> de Navarra que imparten ens</w:t>
      </w:r>
      <w:r w:rsidRPr="00271A76">
        <w:rPr>
          <w:rFonts w:ascii="Courier New" w:hAnsi="Courier New" w:cs="Courier New"/>
        </w:rPr>
        <w:t>e</w:t>
      </w:r>
      <w:r w:rsidRPr="00271A76">
        <w:rPr>
          <w:rFonts w:ascii="Courier New" w:hAnsi="Courier New" w:cs="Courier New"/>
        </w:rPr>
        <w:t>ñanzas no universitarias.</w:t>
      </w:r>
    </w:p>
    <w:p w:rsidR="00A5756C" w:rsidRDefault="00A5756C" w:rsidP="00271A76">
      <w:pPr>
        <w:pStyle w:val="xa1"/>
        <w:spacing w:after="0" w:line="360" w:lineRule="auto"/>
        <w:ind w:left="0" w:right="0" w:firstLine="709"/>
        <w:rPr>
          <w:rFonts w:ascii="Courier New" w:hAnsi="Courier New" w:cs="Courier New"/>
        </w:rPr>
      </w:pPr>
    </w:p>
    <w:p w:rsidR="00A5756C" w:rsidRDefault="00A5756C" w:rsidP="00271A76">
      <w:pPr>
        <w:pStyle w:val="xa1"/>
        <w:spacing w:after="0" w:line="360" w:lineRule="auto"/>
        <w:ind w:left="0" w:right="0" w:firstLine="709"/>
        <w:rPr>
          <w:rFonts w:ascii="Courier New" w:hAnsi="Courier New" w:cs="Courier New"/>
        </w:rPr>
      </w:pPr>
      <w:r>
        <w:rPr>
          <w:rFonts w:ascii="Courier New" w:hAnsi="Courier New" w:cs="Courier New"/>
        </w:rPr>
        <w:t>2. La inscripción en el procedimiento de adm</w:t>
      </w:r>
      <w:r>
        <w:rPr>
          <w:rFonts w:ascii="Courier New" w:hAnsi="Courier New" w:cs="Courier New"/>
        </w:rPr>
        <w:t>i</w:t>
      </w:r>
      <w:r>
        <w:rPr>
          <w:rFonts w:ascii="Courier New" w:hAnsi="Courier New" w:cs="Courier New"/>
        </w:rPr>
        <w:t>sión a la formación profesional básica y a los t</w:t>
      </w:r>
      <w:r>
        <w:rPr>
          <w:rFonts w:ascii="Courier New" w:hAnsi="Courier New" w:cs="Courier New"/>
        </w:rPr>
        <w:t>a</w:t>
      </w:r>
      <w:r>
        <w:rPr>
          <w:rFonts w:ascii="Courier New" w:hAnsi="Courier New" w:cs="Courier New"/>
        </w:rPr>
        <w:t>lleres profesionales</w:t>
      </w:r>
      <w:r>
        <w:rPr>
          <w:rStyle w:val="FootnoteReference"/>
          <w:rFonts w:ascii="Courier New" w:hAnsi="Courier New"/>
        </w:rPr>
        <w:footnoteReference w:id="1"/>
      </w:r>
      <w:r>
        <w:rPr>
          <w:rFonts w:ascii="Courier New" w:hAnsi="Courier New" w:cs="Courier New"/>
        </w:rPr>
        <w:t xml:space="preserve"> se realizará según lo establ</w:t>
      </w:r>
      <w:r>
        <w:rPr>
          <w:rFonts w:ascii="Courier New" w:hAnsi="Courier New" w:cs="Courier New"/>
        </w:rPr>
        <w:t>e</w:t>
      </w:r>
      <w:r>
        <w:rPr>
          <w:rFonts w:ascii="Courier New" w:hAnsi="Courier New" w:cs="Courier New"/>
        </w:rPr>
        <w:t>cido en la normativa reguladora de estas enseñanzas en Navarra.</w:t>
      </w:r>
    </w:p>
    <w:p w:rsidR="00A5756C" w:rsidRPr="00271A76" w:rsidRDefault="00A5756C" w:rsidP="00271A76">
      <w:pPr>
        <w:pStyle w:val="xa1"/>
        <w:spacing w:after="0" w:line="360" w:lineRule="auto"/>
        <w:ind w:left="0" w:right="0" w:firstLine="709"/>
        <w:rPr>
          <w:rFonts w:ascii="Courier New" w:hAnsi="Courier New" w:cs="Courier New"/>
        </w:rPr>
      </w:pPr>
    </w:p>
    <w:p w:rsidR="00A5756C" w:rsidRPr="00FA12A3" w:rsidRDefault="00A5756C" w:rsidP="00FA12A3">
      <w:pPr>
        <w:spacing w:after="0" w:line="360" w:lineRule="auto"/>
        <w:ind w:firstLine="709"/>
        <w:jc w:val="both"/>
        <w:rPr>
          <w:rFonts w:ascii="Times New Roman" w:hAnsi="Times New Roman"/>
          <w:color w:val="00000A"/>
          <w:sz w:val="24"/>
          <w:szCs w:val="24"/>
        </w:rPr>
      </w:pPr>
      <w:bookmarkStart w:id="1" w:name="Base_2.ª."/>
      <w:bookmarkEnd w:id="1"/>
      <w:r w:rsidRPr="00FA12A3">
        <w:rPr>
          <w:rFonts w:ascii="Courier New" w:hAnsi="Courier New" w:cs="Courier New"/>
          <w:b/>
          <w:bCs/>
          <w:sz w:val="24"/>
          <w:szCs w:val="24"/>
        </w:rPr>
        <w:t xml:space="preserve">Base 2ª. Desarrollo del proceso de admisión, </w:t>
      </w:r>
      <w:r w:rsidRPr="00FA12A3">
        <w:rPr>
          <w:rFonts w:ascii="Courier New" w:hAnsi="Courier New" w:cs="Courier New"/>
          <w:b/>
          <w:iCs/>
          <w:sz w:val="24"/>
          <w:szCs w:val="24"/>
        </w:rPr>
        <w:t>instru</w:t>
      </w:r>
      <w:r w:rsidRPr="00FA12A3">
        <w:rPr>
          <w:rFonts w:ascii="Courier New" w:hAnsi="Courier New" w:cs="Courier New"/>
          <w:b/>
          <w:iCs/>
          <w:sz w:val="24"/>
          <w:szCs w:val="24"/>
        </w:rPr>
        <w:t>c</w:t>
      </w:r>
      <w:r w:rsidRPr="00FA12A3">
        <w:rPr>
          <w:rFonts w:ascii="Courier New" w:hAnsi="Courier New" w:cs="Courier New"/>
          <w:b/>
          <w:iCs/>
          <w:color w:val="00000A"/>
          <w:sz w:val="24"/>
          <w:szCs w:val="24"/>
        </w:rPr>
        <w:t>ciones y criterios para la formación de gr</w:t>
      </w:r>
      <w:r w:rsidRPr="00FA12A3">
        <w:rPr>
          <w:rFonts w:ascii="Courier New" w:hAnsi="Courier New" w:cs="Courier New"/>
          <w:b/>
          <w:iCs/>
          <w:color w:val="00000A"/>
          <w:sz w:val="24"/>
          <w:szCs w:val="24"/>
        </w:rPr>
        <w:t>u</w:t>
      </w:r>
      <w:r w:rsidRPr="00FA12A3">
        <w:rPr>
          <w:rFonts w:ascii="Courier New" w:hAnsi="Courier New" w:cs="Courier New"/>
          <w:b/>
          <w:iCs/>
          <w:color w:val="00000A"/>
          <w:sz w:val="24"/>
          <w:szCs w:val="24"/>
        </w:rPr>
        <w:t>pos.</w:t>
      </w:r>
    </w:p>
    <w:p w:rsidR="00A5756C" w:rsidRPr="0099728A" w:rsidRDefault="00A5756C" w:rsidP="00FA12A3">
      <w:pPr>
        <w:pStyle w:val="xl1"/>
        <w:spacing w:before="120" w:after="0" w:line="360" w:lineRule="auto"/>
        <w:ind w:left="0" w:right="0" w:firstLine="709"/>
        <w:rPr>
          <w:rFonts w:ascii="Courier New" w:hAnsi="Courier New" w:cs="Courier New"/>
        </w:rPr>
      </w:pPr>
      <w:r w:rsidRPr="00271A76">
        <w:rPr>
          <w:rFonts w:ascii="Courier New" w:hAnsi="Courier New" w:cs="Courier New"/>
        </w:rPr>
        <w:t>1. En los ciclos formativos de formación profesional básica</w:t>
      </w:r>
      <w:r>
        <w:rPr>
          <w:rFonts w:ascii="Courier New" w:hAnsi="Courier New" w:cs="Courier New"/>
        </w:rPr>
        <w:t xml:space="preserve"> y en los</w:t>
      </w:r>
      <w:r w:rsidRPr="00271A76">
        <w:rPr>
          <w:rFonts w:ascii="Courier New" w:hAnsi="Courier New" w:cs="Courier New"/>
        </w:rPr>
        <w:t xml:space="preserve"> talleres profesionales el proceso de adm</w:t>
      </w:r>
      <w:r w:rsidRPr="00271A76">
        <w:rPr>
          <w:rFonts w:ascii="Courier New" w:hAnsi="Courier New" w:cs="Courier New"/>
        </w:rPr>
        <w:t>i</w:t>
      </w:r>
      <w:r w:rsidRPr="00271A76">
        <w:rPr>
          <w:rFonts w:ascii="Courier New" w:hAnsi="Courier New" w:cs="Courier New"/>
        </w:rPr>
        <w:t>sión consta de un único pl</w:t>
      </w:r>
      <w:r>
        <w:rPr>
          <w:rFonts w:ascii="Courier New" w:hAnsi="Courier New" w:cs="Courier New"/>
        </w:rPr>
        <w:t>azo denom</w:t>
      </w:r>
      <w:r>
        <w:rPr>
          <w:rFonts w:ascii="Courier New" w:hAnsi="Courier New" w:cs="Courier New"/>
        </w:rPr>
        <w:t>i</w:t>
      </w:r>
      <w:r>
        <w:rPr>
          <w:rFonts w:ascii="Courier New" w:hAnsi="Courier New" w:cs="Courier New"/>
        </w:rPr>
        <w:t xml:space="preserve">nado plazo ordinario, </w:t>
      </w:r>
      <w:r w:rsidRPr="0099728A">
        <w:rPr>
          <w:rFonts w:ascii="Courier New" w:hAnsi="Courier New" w:cs="Courier New"/>
        </w:rPr>
        <w:t>en el que será</w:t>
      </w:r>
      <w:r w:rsidRPr="0099728A">
        <w:rPr>
          <w:rFonts w:ascii="Courier New" w:hAnsi="Courier New" w:cs="Courier New"/>
          <w:strike/>
        </w:rPr>
        <w:t>n</w:t>
      </w:r>
      <w:r w:rsidRPr="0099728A">
        <w:rPr>
          <w:rFonts w:ascii="Courier New" w:hAnsi="Courier New" w:cs="Courier New"/>
        </w:rPr>
        <w:t xml:space="preserve"> de aplicación  la reserva de plazas determinada en la </w:t>
      </w:r>
      <w:r w:rsidRPr="00DF0531">
        <w:rPr>
          <w:rFonts w:ascii="Courier New" w:hAnsi="Courier New" w:cs="Courier New"/>
        </w:rPr>
        <w:t>base 10ª</w:t>
      </w:r>
      <w:r>
        <w:rPr>
          <w:rFonts w:ascii="Courier New" w:hAnsi="Courier New" w:cs="Courier New"/>
        </w:rPr>
        <w:t xml:space="preserve"> </w:t>
      </w:r>
      <w:r w:rsidRPr="0099728A">
        <w:rPr>
          <w:rFonts w:ascii="Courier New" w:hAnsi="Courier New" w:cs="Courier New"/>
        </w:rPr>
        <w:t>de esta orden foral. El resto del curso esc</w:t>
      </w:r>
      <w:r w:rsidRPr="0099728A">
        <w:rPr>
          <w:rFonts w:ascii="Courier New" w:hAnsi="Courier New" w:cs="Courier New"/>
        </w:rPr>
        <w:t>o</w:t>
      </w:r>
      <w:r w:rsidRPr="0099728A">
        <w:rPr>
          <w:rFonts w:ascii="Courier New" w:hAnsi="Courier New" w:cs="Courier New"/>
        </w:rPr>
        <w:t>lar se co</w:t>
      </w:r>
      <w:r w:rsidRPr="0099728A">
        <w:rPr>
          <w:rFonts w:ascii="Courier New" w:hAnsi="Courier New" w:cs="Courier New"/>
        </w:rPr>
        <w:t>n</w:t>
      </w:r>
      <w:r w:rsidRPr="0099728A">
        <w:rPr>
          <w:rFonts w:ascii="Courier New" w:hAnsi="Courier New" w:cs="Courier New"/>
        </w:rPr>
        <w:t>siderará fuera de plazo.</w:t>
      </w:r>
    </w:p>
    <w:p w:rsidR="00A5756C" w:rsidRPr="000C2F26" w:rsidRDefault="00A5756C" w:rsidP="000C2F26">
      <w:pPr>
        <w:spacing w:before="120" w:after="0" w:line="360" w:lineRule="auto"/>
        <w:ind w:firstLine="709"/>
        <w:jc w:val="both"/>
        <w:rPr>
          <w:rFonts w:ascii="Courier New" w:hAnsi="Courier New" w:cs="Courier New"/>
          <w:sz w:val="24"/>
          <w:szCs w:val="24"/>
        </w:rPr>
      </w:pPr>
      <w:r w:rsidRPr="000C2F26">
        <w:rPr>
          <w:rFonts w:ascii="Courier New" w:hAnsi="Courier New" w:cs="Courier New"/>
          <w:sz w:val="24"/>
          <w:szCs w:val="24"/>
        </w:rPr>
        <w:t>El plazo ordinario del proceso de admisión se desarr</w:t>
      </w:r>
      <w:r w:rsidRPr="000C2F26">
        <w:rPr>
          <w:rFonts w:ascii="Courier New" w:hAnsi="Courier New" w:cs="Courier New"/>
          <w:sz w:val="24"/>
          <w:szCs w:val="24"/>
        </w:rPr>
        <w:t>o</w:t>
      </w:r>
      <w:r w:rsidRPr="000C2F26">
        <w:rPr>
          <w:rFonts w:ascii="Courier New" w:hAnsi="Courier New" w:cs="Courier New"/>
          <w:sz w:val="24"/>
          <w:szCs w:val="24"/>
        </w:rPr>
        <w:t>lla en dos fases:</w:t>
      </w:r>
    </w:p>
    <w:p w:rsidR="00A5756C" w:rsidRPr="000C2F26" w:rsidRDefault="00A5756C" w:rsidP="000C2F26">
      <w:pPr>
        <w:spacing w:before="120" w:after="0" w:line="360" w:lineRule="auto"/>
        <w:ind w:firstLine="709"/>
        <w:jc w:val="both"/>
        <w:rPr>
          <w:rFonts w:ascii="Courier New" w:hAnsi="Courier New" w:cs="Courier New"/>
          <w:sz w:val="24"/>
          <w:szCs w:val="24"/>
        </w:rPr>
      </w:pPr>
      <w:r w:rsidRPr="000C2F26">
        <w:rPr>
          <w:rFonts w:ascii="Courier New" w:hAnsi="Courier New" w:cs="Courier New"/>
          <w:sz w:val="24"/>
          <w:szCs w:val="24"/>
        </w:rPr>
        <w:t>- Fase primera. Participarán las personas in</w:t>
      </w:r>
      <w:r w:rsidRPr="000C2F26">
        <w:rPr>
          <w:rFonts w:ascii="Courier New" w:hAnsi="Courier New" w:cs="Courier New"/>
          <w:sz w:val="24"/>
          <w:szCs w:val="24"/>
        </w:rPr>
        <w:t>s</w:t>
      </w:r>
      <w:r w:rsidRPr="000C2F26">
        <w:rPr>
          <w:rFonts w:ascii="Courier New" w:hAnsi="Courier New" w:cs="Courier New"/>
          <w:sz w:val="24"/>
          <w:szCs w:val="24"/>
        </w:rPr>
        <w:t>critas en el plazo ordinario que acrediten el cumplimiento de las co</w:t>
      </w:r>
      <w:r w:rsidRPr="000C2F26">
        <w:rPr>
          <w:rFonts w:ascii="Courier New" w:hAnsi="Courier New" w:cs="Courier New"/>
          <w:sz w:val="24"/>
          <w:szCs w:val="24"/>
        </w:rPr>
        <w:t>n</w:t>
      </w:r>
      <w:r w:rsidRPr="000C2F26">
        <w:rPr>
          <w:rFonts w:ascii="Courier New" w:hAnsi="Courier New" w:cs="Courier New"/>
          <w:sz w:val="24"/>
          <w:szCs w:val="24"/>
        </w:rPr>
        <w:t xml:space="preserve">diciones de acceso en junio. Se desarrollará conforme a lo dispuesto en el </w:t>
      </w:r>
      <w:r w:rsidRPr="006130FF">
        <w:rPr>
          <w:rFonts w:ascii="Courier New" w:hAnsi="Courier New" w:cs="Courier New"/>
          <w:sz w:val="24"/>
          <w:szCs w:val="24"/>
        </w:rPr>
        <w:t>apartado 7 de la base 4ª</w:t>
      </w:r>
      <w:r w:rsidRPr="000C2F26">
        <w:rPr>
          <w:rFonts w:ascii="Courier New" w:hAnsi="Courier New" w:cs="Courier New"/>
          <w:sz w:val="24"/>
          <w:szCs w:val="24"/>
        </w:rPr>
        <w:t xml:space="preserve"> y en los apartados correspondientes de las </w:t>
      </w:r>
      <w:r w:rsidRPr="00B428D7">
        <w:rPr>
          <w:rFonts w:ascii="Courier New" w:hAnsi="Courier New" w:cs="Courier New"/>
          <w:sz w:val="24"/>
          <w:szCs w:val="24"/>
        </w:rPr>
        <w:t>bases 5ª y 6ª de esta orden foral</w:t>
      </w:r>
      <w:r w:rsidRPr="000C2F26">
        <w:rPr>
          <w:rFonts w:ascii="Courier New" w:hAnsi="Courier New" w:cs="Courier New"/>
          <w:sz w:val="24"/>
          <w:szCs w:val="24"/>
        </w:rPr>
        <w:t>.</w:t>
      </w:r>
    </w:p>
    <w:p w:rsidR="00A5756C" w:rsidRPr="000C2F26" w:rsidRDefault="00A5756C" w:rsidP="000C2F26">
      <w:pPr>
        <w:spacing w:before="120" w:after="0" w:line="360" w:lineRule="auto"/>
        <w:ind w:firstLine="709"/>
        <w:jc w:val="both"/>
        <w:rPr>
          <w:rFonts w:ascii="Courier New" w:hAnsi="Courier New" w:cs="Courier New"/>
          <w:sz w:val="24"/>
          <w:szCs w:val="24"/>
        </w:rPr>
      </w:pPr>
      <w:r w:rsidRPr="000C2F26">
        <w:rPr>
          <w:rFonts w:ascii="Courier New" w:hAnsi="Courier New" w:cs="Courier New"/>
          <w:sz w:val="24"/>
          <w:szCs w:val="24"/>
        </w:rPr>
        <w:t>- Fase segunda. Participarán las personas in</w:t>
      </w:r>
      <w:r w:rsidRPr="000C2F26">
        <w:rPr>
          <w:rFonts w:ascii="Courier New" w:hAnsi="Courier New" w:cs="Courier New"/>
          <w:sz w:val="24"/>
          <w:szCs w:val="24"/>
        </w:rPr>
        <w:t>s</w:t>
      </w:r>
      <w:r w:rsidRPr="000C2F26">
        <w:rPr>
          <w:rFonts w:ascii="Courier New" w:hAnsi="Courier New" w:cs="Courier New"/>
          <w:sz w:val="24"/>
          <w:szCs w:val="24"/>
        </w:rPr>
        <w:t>critas en el plazo ordinario que no hayan obtenido plaza en la fase primera, que acrediten el cumpl</w:t>
      </w:r>
      <w:r w:rsidRPr="000C2F26">
        <w:rPr>
          <w:rFonts w:ascii="Courier New" w:hAnsi="Courier New" w:cs="Courier New"/>
          <w:sz w:val="24"/>
          <w:szCs w:val="24"/>
        </w:rPr>
        <w:t>i</w:t>
      </w:r>
      <w:r w:rsidRPr="000C2F26">
        <w:rPr>
          <w:rFonts w:ascii="Courier New" w:hAnsi="Courier New" w:cs="Courier New"/>
          <w:sz w:val="24"/>
          <w:szCs w:val="24"/>
        </w:rPr>
        <w:t>miento de las condiciones de acceso en septiembre, o que se encuentren matriculadas y hayan optado por la “mejora de opción”. Se desarrollará co</w:t>
      </w:r>
      <w:r w:rsidRPr="000C2F26">
        <w:rPr>
          <w:rFonts w:ascii="Courier New" w:hAnsi="Courier New" w:cs="Courier New"/>
          <w:sz w:val="24"/>
          <w:szCs w:val="24"/>
        </w:rPr>
        <w:t>n</w:t>
      </w:r>
      <w:r w:rsidRPr="000C2F26">
        <w:rPr>
          <w:rFonts w:ascii="Courier New" w:hAnsi="Courier New" w:cs="Courier New"/>
          <w:sz w:val="24"/>
          <w:szCs w:val="24"/>
        </w:rPr>
        <w:t xml:space="preserve">forme a lo dispuesto en el </w:t>
      </w:r>
      <w:r w:rsidRPr="006130FF">
        <w:rPr>
          <w:rFonts w:ascii="Courier New" w:hAnsi="Courier New" w:cs="Courier New"/>
          <w:sz w:val="24"/>
          <w:szCs w:val="24"/>
        </w:rPr>
        <w:t>apartado 8 de la base 4ª</w:t>
      </w:r>
      <w:r w:rsidRPr="000C2F26">
        <w:rPr>
          <w:rFonts w:ascii="Courier New" w:hAnsi="Courier New" w:cs="Courier New"/>
          <w:sz w:val="24"/>
          <w:szCs w:val="24"/>
        </w:rPr>
        <w:t xml:space="preserve"> y en los apartados correspondientes de las </w:t>
      </w:r>
      <w:r w:rsidRPr="00B428D7">
        <w:rPr>
          <w:rFonts w:ascii="Courier New" w:hAnsi="Courier New" w:cs="Courier New"/>
          <w:sz w:val="24"/>
          <w:szCs w:val="24"/>
        </w:rPr>
        <w:t>bases 5ª y 6ª de esta o</w:t>
      </w:r>
      <w:r w:rsidRPr="00B428D7">
        <w:rPr>
          <w:rFonts w:ascii="Courier New" w:hAnsi="Courier New" w:cs="Courier New"/>
          <w:sz w:val="24"/>
          <w:szCs w:val="24"/>
        </w:rPr>
        <w:t>r</w:t>
      </w:r>
      <w:r w:rsidRPr="00B428D7">
        <w:rPr>
          <w:rFonts w:ascii="Courier New" w:hAnsi="Courier New" w:cs="Courier New"/>
          <w:sz w:val="24"/>
          <w:szCs w:val="24"/>
        </w:rPr>
        <w:t>den foral</w:t>
      </w:r>
      <w:r w:rsidRPr="000C2F26">
        <w:rPr>
          <w:rFonts w:ascii="Courier New" w:hAnsi="Courier New" w:cs="Courier New"/>
          <w:sz w:val="24"/>
          <w:szCs w:val="24"/>
        </w:rPr>
        <w:t>.</w:t>
      </w:r>
    </w:p>
    <w:p w:rsidR="00A5756C" w:rsidRDefault="00A5756C" w:rsidP="00271A76">
      <w:pPr>
        <w:pStyle w:val="xl1"/>
        <w:spacing w:after="0" w:line="360" w:lineRule="auto"/>
        <w:ind w:left="0" w:right="0" w:firstLine="709"/>
        <w:rPr>
          <w:rFonts w:ascii="Courier New" w:hAnsi="Courier New" w:cs="Courier New"/>
        </w:rPr>
      </w:pPr>
    </w:p>
    <w:p w:rsidR="00A5756C" w:rsidRPr="000C2F26" w:rsidRDefault="00A5756C" w:rsidP="000C2F26">
      <w:pPr>
        <w:spacing w:after="0" w:line="360" w:lineRule="auto"/>
        <w:ind w:firstLine="709"/>
        <w:jc w:val="both"/>
        <w:rPr>
          <w:rFonts w:ascii="Courier New" w:hAnsi="Courier New" w:cs="Courier New"/>
          <w:sz w:val="24"/>
          <w:szCs w:val="24"/>
        </w:rPr>
      </w:pPr>
      <w:r w:rsidRPr="000C2F26">
        <w:rPr>
          <w:rFonts w:ascii="Courier New" w:hAnsi="Courier New" w:cs="Courier New"/>
          <w:sz w:val="24"/>
          <w:szCs w:val="24"/>
        </w:rPr>
        <w:t>2. Una vez finalizado el proceso de admisión del plazo ordinario, las plazas vacantes existentes se ofertarán agr</w:t>
      </w:r>
      <w:r w:rsidRPr="000C2F26">
        <w:rPr>
          <w:rFonts w:ascii="Courier New" w:hAnsi="Courier New" w:cs="Courier New"/>
          <w:sz w:val="24"/>
          <w:szCs w:val="24"/>
        </w:rPr>
        <w:t>u</w:t>
      </w:r>
      <w:r w:rsidRPr="000C2F26">
        <w:rPr>
          <w:rFonts w:ascii="Courier New" w:hAnsi="Courier New" w:cs="Courier New"/>
          <w:sz w:val="24"/>
          <w:szCs w:val="24"/>
        </w:rPr>
        <w:t>padas mediante un procedimiento de a</w:t>
      </w:r>
      <w:r w:rsidRPr="000C2F26">
        <w:rPr>
          <w:rFonts w:ascii="Courier New" w:hAnsi="Courier New" w:cs="Courier New"/>
          <w:sz w:val="24"/>
          <w:szCs w:val="24"/>
        </w:rPr>
        <w:t>d</w:t>
      </w:r>
      <w:r w:rsidRPr="000C2F26">
        <w:rPr>
          <w:rFonts w:ascii="Courier New" w:hAnsi="Courier New" w:cs="Courier New"/>
          <w:sz w:val="24"/>
          <w:szCs w:val="24"/>
        </w:rPr>
        <w:t>judicación de vacantes.</w:t>
      </w:r>
    </w:p>
    <w:p w:rsidR="00A5756C" w:rsidRPr="000C2F26" w:rsidRDefault="00A5756C" w:rsidP="000C2F26">
      <w:pPr>
        <w:spacing w:before="120" w:after="0" w:line="360" w:lineRule="auto"/>
        <w:ind w:firstLine="709"/>
        <w:jc w:val="both"/>
        <w:rPr>
          <w:rFonts w:ascii="Courier New" w:hAnsi="Courier New" w:cs="Courier New"/>
          <w:sz w:val="24"/>
          <w:szCs w:val="24"/>
        </w:rPr>
      </w:pPr>
      <w:r w:rsidRPr="000C2F26">
        <w:rPr>
          <w:rFonts w:ascii="Courier New" w:hAnsi="Courier New" w:cs="Courier New"/>
          <w:sz w:val="24"/>
          <w:szCs w:val="24"/>
        </w:rPr>
        <w:t>Podrán participar las personas inscritas en el plazo ordinario que no hayan obtenido plaza, las personas que no se inscribieron en el plazo ordinario, y las personas in</w:t>
      </w:r>
      <w:r w:rsidRPr="000C2F26">
        <w:rPr>
          <w:rFonts w:ascii="Courier New" w:hAnsi="Courier New" w:cs="Courier New"/>
          <w:sz w:val="24"/>
          <w:szCs w:val="24"/>
        </w:rPr>
        <w:t>s</w:t>
      </w:r>
      <w:r w:rsidRPr="000C2F26">
        <w:rPr>
          <w:rFonts w:ascii="Courier New" w:hAnsi="Courier New" w:cs="Courier New"/>
          <w:sz w:val="24"/>
          <w:szCs w:val="24"/>
        </w:rPr>
        <w:t>critas en el plazo ordinario que fueron admitidas y no hayan formalizado la m</w:t>
      </w:r>
      <w:r w:rsidRPr="000C2F26">
        <w:rPr>
          <w:rFonts w:ascii="Courier New" w:hAnsi="Courier New" w:cs="Courier New"/>
          <w:sz w:val="24"/>
          <w:szCs w:val="24"/>
        </w:rPr>
        <w:t>a</w:t>
      </w:r>
      <w:r w:rsidRPr="000C2F26">
        <w:rPr>
          <w:rFonts w:ascii="Courier New" w:hAnsi="Courier New" w:cs="Courier New"/>
          <w:sz w:val="24"/>
          <w:szCs w:val="24"/>
        </w:rPr>
        <w:t>trícula o hayan renunciado a la plaza.</w:t>
      </w:r>
    </w:p>
    <w:p w:rsidR="00A5756C" w:rsidRPr="000C2F26" w:rsidRDefault="00A5756C" w:rsidP="000C2F26">
      <w:pPr>
        <w:spacing w:before="120" w:after="0" w:line="360" w:lineRule="auto"/>
        <w:ind w:firstLine="709"/>
        <w:jc w:val="both"/>
        <w:rPr>
          <w:rFonts w:ascii="Courier New" w:hAnsi="Courier New" w:cs="Courier New"/>
          <w:sz w:val="24"/>
          <w:szCs w:val="24"/>
        </w:rPr>
      </w:pPr>
      <w:r w:rsidRPr="000C2F26">
        <w:rPr>
          <w:rFonts w:ascii="Courier New" w:hAnsi="Courier New" w:cs="Courier New"/>
          <w:sz w:val="24"/>
          <w:szCs w:val="24"/>
        </w:rPr>
        <w:t xml:space="preserve">Se desarrollará conforme a lo establecido en el </w:t>
      </w:r>
      <w:r w:rsidRPr="006130FF">
        <w:rPr>
          <w:rFonts w:ascii="Courier New" w:hAnsi="Courier New" w:cs="Courier New"/>
          <w:sz w:val="24"/>
          <w:szCs w:val="24"/>
        </w:rPr>
        <w:t>apart</w:t>
      </w:r>
      <w:r w:rsidRPr="006130FF">
        <w:rPr>
          <w:rFonts w:ascii="Courier New" w:hAnsi="Courier New" w:cs="Courier New"/>
          <w:sz w:val="24"/>
          <w:szCs w:val="24"/>
        </w:rPr>
        <w:t>a</w:t>
      </w:r>
      <w:r w:rsidRPr="006130FF">
        <w:rPr>
          <w:rFonts w:ascii="Courier New" w:hAnsi="Courier New" w:cs="Courier New"/>
          <w:sz w:val="24"/>
          <w:szCs w:val="24"/>
        </w:rPr>
        <w:t>do 10 de la base 4ª</w:t>
      </w:r>
      <w:r w:rsidRPr="000C2F26">
        <w:rPr>
          <w:rFonts w:ascii="Courier New" w:hAnsi="Courier New" w:cs="Courier New"/>
          <w:sz w:val="24"/>
          <w:szCs w:val="24"/>
        </w:rPr>
        <w:t xml:space="preserve"> y en los apartados corre</w:t>
      </w:r>
      <w:r w:rsidRPr="000C2F26">
        <w:rPr>
          <w:rFonts w:ascii="Courier New" w:hAnsi="Courier New" w:cs="Courier New"/>
          <w:sz w:val="24"/>
          <w:szCs w:val="24"/>
        </w:rPr>
        <w:t>s</w:t>
      </w:r>
      <w:r w:rsidRPr="000C2F26">
        <w:rPr>
          <w:rFonts w:ascii="Courier New" w:hAnsi="Courier New" w:cs="Courier New"/>
          <w:sz w:val="24"/>
          <w:szCs w:val="24"/>
        </w:rPr>
        <w:t xml:space="preserve">pondientes de las </w:t>
      </w:r>
      <w:r w:rsidRPr="00B428D7">
        <w:rPr>
          <w:rFonts w:ascii="Courier New" w:hAnsi="Courier New" w:cs="Courier New"/>
          <w:sz w:val="24"/>
          <w:szCs w:val="24"/>
        </w:rPr>
        <w:t>bases 5ª y 6ª de esta orden foral</w:t>
      </w:r>
      <w:r w:rsidRPr="000C2F26">
        <w:rPr>
          <w:rFonts w:ascii="Courier New" w:hAnsi="Courier New" w:cs="Courier New"/>
          <w:sz w:val="24"/>
          <w:szCs w:val="24"/>
        </w:rPr>
        <w:t>.</w:t>
      </w:r>
    </w:p>
    <w:p w:rsidR="00A5756C" w:rsidRPr="000C2F26" w:rsidRDefault="00A5756C" w:rsidP="000C2F26">
      <w:pPr>
        <w:spacing w:after="0" w:line="360" w:lineRule="auto"/>
        <w:ind w:firstLine="709"/>
        <w:jc w:val="both"/>
        <w:rPr>
          <w:rFonts w:ascii="Courier New" w:hAnsi="Courier New" w:cs="Courier New"/>
          <w:sz w:val="24"/>
          <w:szCs w:val="24"/>
        </w:rPr>
      </w:pPr>
    </w:p>
    <w:p w:rsidR="00A5756C" w:rsidRDefault="00A5756C" w:rsidP="000C2F26">
      <w:pPr>
        <w:pStyle w:val="xl1"/>
        <w:spacing w:after="0" w:line="360" w:lineRule="auto"/>
        <w:ind w:left="0" w:right="0" w:firstLine="709"/>
        <w:rPr>
          <w:rFonts w:ascii="Courier New" w:hAnsi="Courier New" w:cs="Courier New"/>
        </w:rPr>
      </w:pPr>
      <w:r w:rsidRPr="0099728A">
        <w:rPr>
          <w:rFonts w:ascii="Courier New" w:hAnsi="Courier New" w:cs="Courier New"/>
        </w:rPr>
        <w:t>3. Las fechas, las instrucciones que concreten el pr</w:t>
      </w:r>
      <w:r w:rsidRPr="0099728A">
        <w:rPr>
          <w:rFonts w:ascii="Courier New" w:hAnsi="Courier New" w:cs="Courier New"/>
        </w:rPr>
        <w:t>o</w:t>
      </w:r>
      <w:r w:rsidRPr="0099728A">
        <w:rPr>
          <w:rFonts w:ascii="Courier New" w:hAnsi="Courier New" w:cs="Courier New"/>
        </w:rPr>
        <w:t>ceso d</w:t>
      </w:r>
      <w:r>
        <w:rPr>
          <w:rFonts w:ascii="Courier New" w:hAnsi="Courier New" w:cs="Courier New"/>
        </w:rPr>
        <w:t xml:space="preserve">e admisión del plazo ordinario y </w:t>
      </w:r>
      <w:r w:rsidRPr="0099728A">
        <w:rPr>
          <w:rFonts w:ascii="Courier New" w:hAnsi="Courier New" w:cs="Courier New"/>
        </w:rPr>
        <w:t>el posterior proced</w:t>
      </w:r>
      <w:r w:rsidRPr="0099728A">
        <w:rPr>
          <w:rFonts w:ascii="Courier New" w:hAnsi="Courier New" w:cs="Courier New"/>
        </w:rPr>
        <w:t>i</w:t>
      </w:r>
      <w:r w:rsidRPr="0099728A">
        <w:rPr>
          <w:rFonts w:ascii="Courier New" w:hAnsi="Courier New" w:cs="Courier New"/>
        </w:rPr>
        <w:t xml:space="preserve">miento de adjudicación de vacantes, así como otros aspectos de desarrollo de </w:t>
      </w:r>
      <w:r>
        <w:rPr>
          <w:rFonts w:ascii="Courier New" w:hAnsi="Courier New" w:cs="Courier New"/>
        </w:rPr>
        <w:t xml:space="preserve">los mismos, se fijarán, para cada </w:t>
      </w:r>
      <w:r w:rsidRPr="0099728A">
        <w:rPr>
          <w:rFonts w:ascii="Courier New" w:hAnsi="Courier New" w:cs="Courier New"/>
        </w:rPr>
        <w:t>curso</w:t>
      </w:r>
      <w:r>
        <w:rPr>
          <w:rFonts w:ascii="Courier New" w:hAnsi="Courier New" w:cs="Courier New"/>
        </w:rPr>
        <w:t xml:space="preserve"> académico, en una resolución de </w:t>
      </w:r>
      <w:smartTag w:uri="urn:schemas-microsoft-com:office:smarttags" w:element="PersonName">
        <w:smartTagPr>
          <w:attr w:name="ProductID" w:val="la Comisión General"/>
        </w:smartTagPr>
        <w:r>
          <w:rPr>
            <w:rFonts w:ascii="Courier New" w:hAnsi="Courier New" w:cs="Courier New"/>
          </w:rPr>
          <w:t>la Dirección General</w:t>
        </w:r>
      </w:smartTag>
      <w:r>
        <w:rPr>
          <w:rFonts w:ascii="Courier New" w:hAnsi="Courier New" w:cs="Courier New"/>
        </w:rPr>
        <w:t xml:space="preserve"> de Ed</w:t>
      </w:r>
      <w:r>
        <w:rPr>
          <w:rFonts w:ascii="Courier New" w:hAnsi="Courier New" w:cs="Courier New"/>
        </w:rPr>
        <w:t>u</w:t>
      </w:r>
      <w:r>
        <w:rPr>
          <w:rFonts w:ascii="Courier New" w:hAnsi="Courier New" w:cs="Courier New"/>
        </w:rPr>
        <w:t>cación.</w:t>
      </w:r>
    </w:p>
    <w:p w:rsidR="00A5756C" w:rsidRDefault="00A5756C" w:rsidP="00271A76">
      <w:pPr>
        <w:pStyle w:val="xl1"/>
        <w:spacing w:after="0" w:line="360" w:lineRule="auto"/>
        <w:ind w:left="0" w:right="0" w:firstLine="709"/>
        <w:rPr>
          <w:rFonts w:ascii="Courier New" w:hAnsi="Courier New" w:cs="Courier New"/>
        </w:rPr>
      </w:pPr>
    </w:p>
    <w:p w:rsidR="00A5756C" w:rsidRDefault="00A5756C" w:rsidP="001D307C">
      <w:pPr>
        <w:pStyle w:val="xl1"/>
        <w:spacing w:after="0" w:line="360" w:lineRule="auto"/>
        <w:ind w:left="0" w:right="0" w:firstLine="709"/>
        <w:rPr>
          <w:rFonts w:ascii="Courier New" w:hAnsi="Courier New" w:cs="Courier New"/>
        </w:rPr>
      </w:pPr>
      <w:r>
        <w:rPr>
          <w:rFonts w:ascii="Courier New" w:hAnsi="Courier New" w:cs="Courier New"/>
        </w:rPr>
        <w:t>4. De acuerdo con lo establecido en la normativa reg</w:t>
      </w:r>
      <w:r>
        <w:rPr>
          <w:rFonts w:ascii="Courier New" w:hAnsi="Courier New" w:cs="Courier New"/>
        </w:rPr>
        <w:t>u</w:t>
      </w:r>
      <w:r>
        <w:rPr>
          <w:rFonts w:ascii="Courier New" w:hAnsi="Courier New" w:cs="Courier New"/>
        </w:rPr>
        <w:t>ladora de los ciclos de formación profesional básica, se o</w:t>
      </w:r>
      <w:r>
        <w:rPr>
          <w:rFonts w:ascii="Courier New" w:hAnsi="Courier New" w:cs="Courier New"/>
        </w:rPr>
        <w:t>r</w:t>
      </w:r>
      <w:r>
        <w:rPr>
          <w:rFonts w:ascii="Courier New" w:hAnsi="Courier New" w:cs="Courier New"/>
        </w:rPr>
        <w:t>ganizarán, con carácter general, con catorce</w:t>
      </w:r>
      <w:r>
        <w:rPr>
          <w:rStyle w:val="FootnoteReference"/>
          <w:rFonts w:ascii="Courier New" w:hAnsi="Courier New" w:cs="Courier New"/>
        </w:rPr>
        <w:footnoteReference w:id="2"/>
      </w:r>
      <w:r>
        <w:rPr>
          <w:rFonts w:ascii="Courier New" w:hAnsi="Courier New" w:cs="Courier New"/>
        </w:rPr>
        <w:t xml:space="preserve"> (¿Doce?) alu</w:t>
      </w:r>
      <w:r>
        <w:rPr>
          <w:rFonts w:ascii="Courier New" w:hAnsi="Courier New" w:cs="Courier New"/>
        </w:rPr>
        <w:t>m</w:t>
      </w:r>
      <w:r>
        <w:rPr>
          <w:rFonts w:ascii="Courier New" w:hAnsi="Courier New" w:cs="Courier New"/>
        </w:rPr>
        <w:t>nas y alumnos de nuevo acceso y con el alumnado repetidor, hasta un máximo de diec</w:t>
      </w:r>
      <w:r>
        <w:rPr>
          <w:rFonts w:ascii="Courier New" w:hAnsi="Courier New" w:cs="Courier New"/>
        </w:rPr>
        <w:t>i</w:t>
      </w:r>
      <w:r>
        <w:rPr>
          <w:rFonts w:ascii="Courier New" w:hAnsi="Courier New" w:cs="Courier New"/>
        </w:rPr>
        <w:t>séis (¿Catorce?) alumnas y alumnos en total. En el supuesto de que exista alumnado repetidor que imp</w:t>
      </w:r>
      <w:r>
        <w:rPr>
          <w:rFonts w:ascii="Courier New" w:hAnsi="Courier New" w:cs="Courier New"/>
        </w:rPr>
        <w:t>o</w:t>
      </w:r>
      <w:r>
        <w:rPr>
          <w:rFonts w:ascii="Courier New" w:hAnsi="Courier New" w:cs="Courier New"/>
        </w:rPr>
        <w:t>sibilite, a juicio de la dirección del centro de la organización, que haya catorce (¿Doce?) alumnas y alumnos de nuevo acceso, se podrá proponer la dism</w:t>
      </w:r>
      <w:r>
        <w:rPr>
          <w:rFonts w:ascii="Courier New" w:hAnsi="Courier New" w:cs="Courier New"/>
        </w:rPr>
        <w:t>i</w:t>
      </w:r>
      <w:r>
        <w:rPr>
          <w:rFonts w:ascii="Courier New" w:hAnsi="Courier New" w:cs="Courier New"/>
        </w:rPr>
        <w:t>nución del número de plazas de nuevo acceso, confo</w:t>
      </w:r>
      <w:r>
        <w:rPr>
          <w:rFonts w:ascii="Courier New" w:hAnsi="Courier New" w:cs="Courier New"/>
        </w:rPr>
        <w:t>r</w:t>
      </w:r>
      <w:r>
        <w:rPr>
          <w:rFonts w:ascii="Courier New" w:hAnsi="Courier New" w:cs="Courier New"/>
        </w:rPr>
        <w:t xml:space="preserve">me a lo establecido en el </w:t>
      </w:r>
      <w:r w:rsidRPr="00631857">
        <w:rPr>
          <w:rFonts w:ascii="Courier New" w:hAnsi="Courier New" w:cs="Courier New"/>
        </w:rPr>
        <w:t>apartado 6 de esta base 2ª</w:t>
      </w:r>
      <w:r>
        <w:rPr>
          <w:rFonts w:ascii="Courier New" w:hAnsi="Courier New" w:cs="Courier New"/>
        </w:rPr>
        <w:t>.</w:t>
      </w:r>
    </w:p>
    <w:p w:rsidR="00A5756C" w:rsidRDefault="00A5756C" w:rsidP="00271A76">
      <w:pPr>
        <w:pStyle w:val="xl1"/>
        <w:spacing w:after="0" w:line="360" w:lineRule="auto"/>
        <w:ind w:left="0" w:right="0" w:firstLine="709"/>
        <w:rPr>
          <w:rFonts w:ascii="Courier New" w:hAnsi="Courier New" w:cs="Courier New"/>
        </w:rPr>
      </w:pPr>
    </w:p>
    <w:p w:rsidR="00A5756C" w:rsidRDefault="00A5756C" w:rsidP="0070544F">
      <w:pPr>
        <w:pStyle w:val="xl1"/>
        <w:spacing w:after="0" w:line="360" w:lineRule="auto"/>
        <w:ind w:left="0" w:right="0" w:firstLine="709"/>
        <w:rPr>
          <w:rFonts w:ascii="Courier New" w:hAnsi="Courier New" w:cs="Courier New"/>
        </w:rPr>
      </w:pPr>
      <w:r>
        <w:rPr>
          <w:rFonts w:ascii="Courier New" w:hAnsi="Courier New" w:cs="Courier New"/>
        </w:rPr>
        <w:t>5. De acuerdo con lo establecido en la normativa reg</w:t>
      </w:r>
      <w:r>
        <w:rPr>
          <w:rFonts w:ascii="Courier New" w:hAnsi="Courier New" w:cs="Courier New"/>
        </w:rPr>
        <w:t>u</w:t>
      </w:r>
      <w:r>
        <w:rPr>
          <w:rFonts w:ascii="Courier New" w:hAnsi="Courier New" w:cs="Courier New"/>
        </w:rPr>
        <w:t>ladora de los talleres profesionales, los Talleres Profesi</w:t>
      </w:r>
      <w:r>
        <w:rPr>
          <w:rFonts w:ascii="Courier New" w:hAnsi="Courier New" w:cs="Courier New"/>
        </w:rPr>
        <w:t>o</w:t>
      </w:r>
      <w:r>
        <w:rPr>
          <w:rFonts w:ascii="Courier New" w:hAnsi="Courier New" w:cs="Courier New"/>
        </w:rPr>
        <w:t>nales 1 – TP1 se organizarán, con carácter general, con d</w:t>
      </w:r>
      <w:r>
        <w:rPr>
          <w:rFonts w:ascii="Courier New" w:hAnsi="Courier New" w:cs="Courier New"/>
        </w:rPr>
        <w:t>o</w:t>
      </w:r>
      <w:r>
        <w:rPr>
          <w:rFonts w:ascii="Courier New" w:hAnsi="Courier New" w:cs="Courier New"/>
        </w:rPr>
        <w:t>ce</w:t>
      </w:r>
      <w:r>
        <w:rPr>
          <w:rStyle w:val="FootnoteReference"/>
          <w:rFonts w:ascii="Courier New" w:hAnsi="Courier New"/>
        </w:rPr>
        <w:footnoteReference w:id="3"/>
      </w:r>
      <w:r>
        <w:rPr>
          <w:rFonts w:ascii="Courier New" w:hAnsi="Courier New" w:cs="Courier New"/>
        </w:rPr>
        <w:t xml:space="preserve"> (Catorce?) alumnas y alumnos de nuevo acceso y con el alumnado repetidor, hasta un máximo de catorce (¿Dieciséis?) alumnas y alumnos en total. En el supuesto de que exista alumnado repetidor que imposibilite, a juicio de la dire</w:t>
      </w:r>
      <w:r>
        <w:rPr>
          <w:rFonts w:ascii="Courier New" w:hAnsi="Courier New" w:cs="Courier New"/>
        </w:rPr>
        <w:t>c</w:t>
      </w:r>
      <w:r>
        <w:rPr>
          <w:rFonts w:ascii="Courier New" w:hAnsi="Courier New" w:cs="Courier New"/>
        </w:rPr>
        <w:t>ción del centro o de la organización, que haya doce (¿cato</w:t>
      </w:r>
      <w:r>
        <w:rPr>
          <w:rFonts w:ascii="Courier New" w:hAnsi="Courier New" w:cs="Courier New"/>
        </w:rPr>
        <w:t>r</w:t>
      </w:r>
      <w:r>
        <w:rPr>
          <w:rFonts w:ascii="Courier New" w:hAnsi="Courier New" w:cs="Courier New"/>
        </w:rPr>
        <w:t>ce?) alumnas y alumnos de nuevo acceso, se podrá proponer la disminución del número de plazas de nu</w:t>
      </w:r>
      <w:r>
        <w:rPr>
          <w:rFonts w:ascii="Courier New" w:hAnsi="Courier New" w:cs="Courier New"/>
        </w:rPr>
        <w:t>e</w:t>
      </w:r>
      <w:r>
        <w:rPr>
          <w:rFonts w:ascii="Courier New" w:hAnsi="Courier New" w:cs="Courier New"/>
        </w:rPr>
        <w:t xml:space="preserve">vo acceso, conforme a lo establecido en el </w:t>
      </w:r>
      <w:r w:rsidRPr="002773C2">
        <w:rPr>
          <w:rFonts w:ascii="Courier New" w:hAnsi="Courier New" w:cs="Courier New"/>
        </w:rPr>
        <w:t>apartado 6 de esta base 2ª.</w:t>
      </w:r>
    </w:p>
    <w:p w:rsidR="00A5756C" w:rsidRDefault="00A5756C" w:rsidP="00454661">
      <w:pPr>
        <w:pStyle w:val="xl1"/>
        <w:spacing w:after="0" w:line="360" w:lineRule="auto"/>
        <w:ind w:left="0" w:right="0" w:firstLine="709"/>
        <w:rPr>
          <w:rFonts w:ascii="Courier New" w:hAnsi="Courier New" w:cs="Courier New"/>
        </w:rPr>
      </w:pPr>
    </w:p>
    <w:p w:rsidR="00A5756C" w:rsidRPr="00631857" w:rsidRDefault="00A5756C" w:rsidP="00631857">
      <w:pPr>
        <w:spacing w:after="0" w:line="360" w:lineRule="auto"/>
        <w:ind w:firstLine="709"/>
        <w:jc w:val="both"/>
        <w:rPr>
          <w:rFonts w:ascii="Courier New" w:hAnsi="Courier New" w:cs="Courier New"/>
          <w:sz w:val="24"/>
          <w:szCs w:val="24"/>
        </w:rPr>
      </w:pPr>
      <w:r>
        <w:rPr>
          <w:rFonts w:ascii="Courier New" w:hAnsi="Courier New" w:cs="Courier New"/>
          <w:sz w:val="24"/>
          <w:szCs w:val="24"/>
        </w:rPr>
        <w:t>6</w:t>
      </w:r>
      <w:r w:rsidRPr="00631857">
        <w:rPr>
          <w:rFonts w:ascii="Courier New" w:hAnsi="Courier New" w:cs="Courier New"/>
          <w:sz w:val="24"/>
          <w:szCs w:val="24"/>
        </w:rPr>
        <w:t>. La dirección del centro docente</w:t>
      </w:r>
      <w:r>
        <w:rPr>
          <w:rFonts w:ascii="Courier New" w:hAnsi="Courier New" w:cs="Courier New"/>
          <w:sz w:val="24"/>
          <w:szCs w:val="24"/>
        </w:rPr>
        <w:t xml:space="preserve"> y de la org</w:t>
      </w:r>
      <w:r>
        <w:rPr>
          <w:rFonts w:ascii="Courier New" w:hAnsi="Courier New" w:cs="Courier New"/>
          <w:sz w:val="24"/>
          <w:szCs w:val="24"/>
        </w:rPr>
        <w:t>a</w:t>
      </w:r>
      <w:r>
        <w:rPr>
          <w:rFonts w:ascii="Courier New" w:hAnsi="Courier New" w:cs="Courier New"/>
          <w:sz w:val="24"/>
          <w:szCs w:val="24"/>
        </w:rPr>
        <w:t>nización</w:t>
      </w:r>
      <w:r w:rsidRPr="00631857">
        <w:rPr>
          <w:rFonts w:ascii="Courier New" w:hAnsi="Courier New" w:cs="Courier New"/>
          <w:sz w:val="24"/>
          <w:szCs w:val="24"/>
        </w:rPr>
        <w:t xml:space="preserve"> deberá indicar, mediante el procedimiento que determine el Departamento de Educación, el alu</w:t>
      </w:r>
      <w:r w:rsidRPr="00631857">
        <w:rPr>
          <w:rFonts w:ascii="Courier New" w:hAnsi="Courier New" w:cs="Courier New"/>
          <w:sz w:val="24"/>
          <w:szCs w:val="24"/>
        </w:rPr>
        <w:t>m</w:t>
      </w:r>
      <w:r w:rsidRPr="00631857">
        <w:rPr>
          <w:rFonts w:ascii="Courier New" w:hAnsi="Courier New" w:cs="Courier New"/>
          <w:sz w:val="24"/>
          <w:szCs w:val="24"/>
        </w:rPr>
        <w:t>nado de nuevo acceso para cada uno de los ciclos</w:t>
      </w:r>
      <w:r>
        <w:rPr>
          <w:rFonts w:ascii="Courier New" w:hAnsi="Courier New" w:cs="Courier New"/>
          <w:sz w:val="24"/>
          <w:szCs w:val="24"/>
        </w:rPr>
        <w:t xml:space="preserve"> de formación profesional básica</w:t>
      </w:r>
      <w:r w:rsidRPr="00631857">
        <w:rPr>
          <w:rFonts w:ascii="Courier New" w:hAnsi="Courier New" w:cs="Courier New"/>
          <w:sz w:val="24"/>
          <w:szCs w:val="24"/>
        </w:rPr>
        <w:t xml:space="preserve"> y t</w:t>
      </w:r>
      <w:r w:rsidRPr="00631857">
        <w:rPr>
          <w:rFonts w:ascii="Courier New" w:hAnsi="Courier New" w:cs="Courier New"/>
          <w:sz w:val="24"/>
          <w:szCs w:val="24"/>
        </w:rPr>
        <w:t>a</w:t>
      </w:r>
      <w:r w:rsidRPr="00631857">
        <w:rPr>
          <w:rFonts w:ascii="Courier New" w:hAnsi="Courier New" w:cs="Courier New"/>
          <w:sz w:val="24"/>
          <w:szCs w:val="24"/>
        </w:rPr>
        <w:t>lleres</w:t>
      </w:r>
      <w:r>
        <w:rPr>
          <w:rFonts w:ascii="Courier New" w:hAnsi="Courier New" w:cs="Courier New"/>
          <w:sz w:val="24"/>
          <w:szCs w:val="24"/>
        </w:rPr>
        <w:t xml:space="preserve"> profesion</w:t>
      </w:r>
      <w:r>
        <w:rPr>
          <w:rFonts w:ascii="Courier New" w:hAnsi="Courier New" w:cs="Courier New"/>
          <w:sz w:val="24"/>
          <w:szCs w:val="24"/>
        </w:rPr>
        <w:t>a</w:t>
      </w:r>
      <w:r>
        <w:rPr>
          <w:rFonts w:ascii="Courier New" w:hAnsi="Courier New" w:cs="Courier New"/>
          <w:sz w:val="24"/>
          <w:szCs w:val="24"/>
        </w:rPr>
        <w:t>les</w:t>
      </w:r>
      <w:r w:rsidRPr="00631857">
        <w:rPr>
          <w:rFonts w:ascii="Courier New" w:hAnsi="Courier New" w:cs="Courier New"/>
          <w:sz w:val="24"/>
          <w:szCs w:val="24"/>
        </w:rPr>
        <w:t xml:space="preserve"> que oferte, pudiendo ser mayor o menor al número de alumnado de nuevo acceso establecido con cará</w:t>
      </w:r>
      <w:r w:rsidRPr="00631857">
        <w:rPr>
          <w:rFonts w:ascii="Courier New" w:hAnsi="Courier New" w:cs="Courier New"/>
          <w:sz w:val="24"/>
          <w:szCs w:val="24"/>
        </w:rPr>
        <w:t>c</w:t>
      </w:r>
      <w:r w:rsidRPr="00631857">
        <w:rPr>
          <w:rFonts w:ascii="Courier New" w:hAnsi="Courier New" w:cs="Courier New"/>
          <w:sz w:val="24"/>
          <w:szCs w:val="24"/>
        </w:rPr>
        <w:t>ter general en los apartados anteriores.</w:t>
      </w:r>
    </w:p>
    <w:p w:rsidR="00A5756C" w:rsidRPr="00631857" w:rsidRDefault="00A5756C" w:rsidP="00631857">
      <w:pPr>
        <w:spacing w:before="120" w:after="0" w:line="360" w:lineRule="auto"/>
        <w:ind w:firstLine="709"/>
        <w:jc w:val="both"/>
        <w:rPr>
          <w:rFonts w:ascii="Courier New" w:hAnsi="Courier New" w:cs="Courier New"/>
          <w:sz w:val="24"/>
          <w:szCs w:val="24"/>
        </w:rPr>
      </w:pPr>
      <w:r w:rsidRPr="00631857">
        <w:rPr>
          <w:rFonts w:ascii="Courier New" w:hAnsi="Courier New" w:cs="Courier New"/>
          <w:sz w:val="24"/>
          <w:szCs w:val="24"/>
        </w:rPr>
        <w:t>En el supuesto de que el número de alumnas y alumnos de nuevo acceso sea inferior al mínimo est</w:t>
      </w:r>
      <w:r w:rsidRPr="00631857">
        <w:rPr>
          <w:rFonts w:ascii="Courier New" w:hAnsi="Courier New" w:cs="Courier New"/>
          <w:sz w:val="24"/>
          <w:szCs w:val="24"/>
        </w:rPr>
        <w:t>a</w:t>
      </w:r>
      <w:r w:rsidRPr="00631857">
        <w:rPr>
          <w:rFonts w:ascii="Courier New" w:hAnsi="Courier New" w:cs="Courier New"/>
          <w:sz w:val="24"/>
          <w:szCs w:val="24"/>
        </w:rPr>
        <w:t>blecido con carácter general, deberá contar con la conformidad del Departamento de Educación.</w:t>
      </w:r>
    </w:p>
    <w:p w:rsidR="00A5756C" w:rsidRPr="002773C2" w:rsidRDefault="00A5756C" w:rsidP="00F04F95">
      <w:pPr>
        <w:pStyle w:val="NormalWeb"/>
        <w:spacing w:after="0" w:line="360" w:lineRule="auto"/>
        <w:ind w:firstLine="709"/>
        <w:jc w:val="both"/>
        <w:rPr>
          <w:rFonts w:ascii="Courier New" w:hAnsi="Courier New" w:cs="Courier New"/>
          <w:bCs/>
        </w:rPr>
      </w:pPr>
    </w:p>
    <w:p w:rsidR="00A5756C" w:rsidRPr="002773C2" w:rsidRDefault="00A5756C" w:rsidP="00F04F95">
      <w:pPr>
        <w:pStyle w:val="NormalWeb"/>
        <w:spacing w:after="0" w:line="360" w:lineRule="auto"/>
        <w:ind w:firstLine="709"/>
        <w:jc w:val="both"/>
        <w:rPr>
          <w:rFonts w:ascii="Courier New" w:hAnsi="Courier New" w:cs="Courier New"/>
          <w:b/>
        </w:rPr>
      </w:pPr>
      <w:r w:rsidRPr="002773C2">
        <w:rPr>
          <w:rFonts w:ascii="Courier New" w:hAnsi="Courier New" w:cs="Courier New"/>
          <w:b/>
          <w:bCs/>
        </w:rPr>
        <w:t xml:space="preserve">Base 3ª. </w:t>
      </w:r>
      <w:r w:rsidRPr="002773C2">
        <w:rPr>
          <w:rFonts w:ascii="Courier New" w:hAnsi="Courier New" w:cs="Courier New"/>
          <w:b/>
          <w:iCs/>
        </w:rPr>
        <w:t>Tramitación.</w:t>
      </w:r>
    </w:p>
    <w:p w:rsidR="00A5756C" w:rsidRPr="00271A76" w:rsidRDefault="00A5756C" w:rsidP="00B94EA5">
      <w:pPr>
        <w:pStyle w:val="xa1"/>
        <w:spacing w:before="120" w:after="0" w:line="360" w:lineRule="auto"/>
        <w:ind w:left="0" w:right="0" w:firstLine="709"/>
        <w:rPr>
          <w:rFonts w:ascii="Courier New" w:hAnsi="Courier New" w:cs="Courier New"/>
        </w:rPr>
      </w:pPr>
      <w:r w:rsidRPr="00271A76">
        <w:rPr>
          <w:rFonts w:ascii="Courier New" w:hAnsi="Courier New" w:cs="Courier New"/>
        </w:rPr>
        <w:t xml:space="preserve">Los centros </w:t>
      </w:r>
      <w:r>
        <w:rPr>
          <w:rFonts w:ascii="Courier New" w:hAnsi="Courier New" w:cs="Courier New"/>
        </w:rPr>
        <w:t xml:space="preserve">y organizaciones </w:t>
      </w:r>
      <w:r w:rsidRPr="00271A76">
        <w:rPr>
          <w:rFonts w:ascii="Courier New" w:hAnsi="Courier New" w:cs="Courier New"/>
        </w:rPr>
        <w:t>realizarán toda la tram</w:t>
      </w:r>
      <w:r w:rsidRPr="00271A76">
        <w:rPr>
          <w:rFonts w:ascii="Courier New" w:hAnsi="Courier New" w:cs="Courier New"/>
        </w:rPr>
        <w:t>i</w:t>
      </w:r>
      <w:r w:rsidRPr="00271A76">
        <w:rPr>
          <w:rFonts w:ascii="Courier New" w:hAnsi="Courier New" w:cs="Courier New"/>
        </w:rPr>
        <w:t>tación del proceso de escolarización a través de la aplic</w:t>
      </w:r>
      <w:r w:rsidRPr="00271A76">
        <w:rPr>
          <w:rFonts w:ascii="Courier New" w:hAnsi="Courier New" w:cs="Courier New"/>
        </w:rPr>
        <w:t>a</w:t>
      </w:r>
      <w:r w:rsidRPr="00271A76">
        <w:rPr>
          <w:rFonts w:ascii="Courier New" w:hAnsi="Courier New" w:cs="Courier New"/>
        </w:rPr>
        <w:t>ción informática EDUCA.</w:t>
      </w:r>
    </w:p>
    <w:p w:rsidR="00A5756C" w:rsidRPr="002773C2" w:rsidRDefault="00A5756C" w:rsidP="00271A76">
      <w:pPr>
        <w:pStyle w:val="NormalWeb"/>
        <w:spacing w:after="0" w:line="360" w:lineRule="auto"/>
        <w:ind w:firstLine="709"/>
        <w:jc w:val="both"/>
        <w:rPr>
          <w:rFonts w:ascii="Courier New" w:hAnsi="Courier New" w:cs="Courier New"/>
          <w:bCs/>
        </w:rPr>
      </w:pPr>
      <w:bookmarkStart w:id="2" w:name="Base_4.ª."/>
      <w:bookmarkEnd w:id="2"/>
    </w:p>
    <w:p w:rsidR="00A5756C" w:rsidRPr="002773C2" w:rsidRDefault="00A5756C" w:rsidP="002773C2">
      <w:pPr>
        <w:spacing w:after="0" w:line="360" w:lineRule="auto"/>
        <w:ind w:firstLine="709"/>
        <w:jc w:val="both"/>
        <w:rPr>
          <w:rFonts w:ascii="Courier New" w:hAnsi="Courier New" w:cs="Courier New"/>
          <w:b/>
          <w:iCs/>
          <w:sz w:val="24"/>
          <w:szCs w:val="24"/>
        </w:rPr>
      </w:pPr>
      <w:r w:rsidRPr="002773C2">
        <w:rPr>
          <w:rFonts w:ascii="Courier New" w:hAnsi="Courier New" w:cs="Courier New"/>
          <w:b/>
          <w:bCs/>
          <w:sz w:val="24"/>
          <w:szCs w:val="24"/>
        </w:rPr>
        <w:t>Base 4ª.</w:t>
      </w:r>
      <w:r w:rsidRPr="002773C2">
        <w:rPr>
          <w:rFonts w:ascii="Courier New" w:hAnsi="Courier New" w:cs="Courier New"/>
          <w:b/>
          <w:sz w:val="24"/>
          <w:szCs w:val="24"/>
        </w:rPr>
        <w:t xml:space="preserve"> </w:t>
      </w:r>
      <w:r w:rsidRPr="002773C2">
        <w:rPr>
          <w:rFonts w:ascii="Courier New" w:hAnsi="Courier New" w:cs="Courier New"/>
          <w:b/>
          <w:iCs/>
          <w:sz w:val="24"/>
          <w:szCs w:val="24"/>
        </w:rPr>
        <w:t>Presentación de solicitudes en el proceso de admisión. Listados de personas admitidas: fase primera y f</w:t>
      </w:r>
      <w:r w:rsidRPr="002773C2">
        <w:rPr>
          <w:rFonts w:ascii="Courier New" w:hAnsi="Courier New" w:cs="Courier New"/>
          <w:b/>
          <w:iCs/>
          <w:sz w:val="24"/>
          <w:szCs w:val="24"/>
        </w:rPr>
        <w:t>a</w:t>
      </w:r>
      <w:r w:rsidRPr="002773C2">
        <w:rPr>
          <w:rFonts w:ascii="Courier New" w:hAnsi="Courier New" w:cs="Courier New"/>
          <w:b/>
          <w:iCs/>
          <w:sz w:val="24"/>
          <w:szCs w:val="24"/>
        </w:rPr>
        <w:t>se segunda del plazo ordinario del proceso de admisión. Pr</w:t>
      </w:r>
      <w:r w:rsidRPr="002773C2">
        <w:rPr>
          <w:rFonts w:ascii="Courier New" w:hAnsi="Courier New" w:cs="Courier New"/>
          <w:b/>
          <w:iCs/>
          <w:sz w:val="24"/>
          <w:szCs w:val="24"/>
        </w:rPr>
        <w:t>o</w:t>
      </w:r>
      <w:r w:rsidRPr="002773C2">
        <w:rPr>
          <w:rFonts w:ascii="Courier New" w:hAnsi="Courier New" w:cs="Courier New"/>
          <w:b/>
          <w:iCs/>
          <w:sz w:val="24"/>
          <w:szCs w:val="24"/>
        </w:rPr>
        <w:t>cedimiento de adjudicación de vacantes.</w:t>
      </w:r>
    </w:p>
    <w:p w:rsidR="00A5756C" w:rsidRPr="002773C2" w:rsidRDefault="00A5756C" w:rsidP="002773C2">
      <w:pPr>
        <w:spacing w:before="120" w:after="0" w:line="360" w:lineRule="auto"/>
        <w:ind w:firstLine="709"/>
        <w:jc w:val="both"/>
        <w:rPr>
          <w:rFonts w:ascii="Courier New" w:hAnsi="Courier New" w:cs="Courier New"/>
          <w:color w:val="00000A"/>
          <w:sz w:val="24"/>
          <w:szCs w:val="24"/>
        </w:rPr>
      </w:pPr>
      <w:r w:rsidRPr="002773C2">
        <w:rPr>
          <w:rFonts w:ascii="Courier New" w:hAnsi="Courier New" w:cs="Courier New"/>
          <w:color w:val="00000A"/>
          <w:sz w:val="24"/>
          <w:szCs w:val="24"/>
        </w:rPr>
        <w:t>1. En el plazo ordinario del proceso de admisión, cada solicitante deberá presentar debidamente cu</w:t>
      </w:r>
      <w:r w:rsidRPr="002773C2">
        <w:rPr>
          <w:rFonts w:ascii="Courier New" w:hAnsi="Courier New" w:cs="Courier New"/>
          <w:color w:val="00000A"/>
          <w:sz w:val="24"/>
          <w:szCs w:val="24"/>
        </w:rPr>
        <w:t>m</w:t>
      </w:r>
      <w:r w:rsidRPr="002773C2">
        <w:rPr>
          <w:rFonts w:ascii="Courier New" w:hAnsi="Courier New" w:cs="Courier New"/>
          <w:color w:val="00000A"/>
          <w:sz w:val="24"/>
          <w:szCs w:val="24"/>
        </w:rPr>
        <w:t>plimentada, con carácter general, una única solicitud que se ajustará al m</w:t>
      </w:r>
      <w:r w:rsidRPr="002773C2">
        <w:rPr>
          <w:rFonts w:ascii="Courier New" w:hAnsi="Courier New" w:cs="Courier New"/>
          <w:color w:val="00000A"/>
          <w:sz w:val="24"/>
          <w:szCs w:val="24"/>
        </w:rPr>
        <w:t>o</w:t>
      </w:r>
      <w:r w:rsidRPr="002773C2">
        <w:rPr>
          <w:rFonts w:ascii="Courier New" w:hAnsi="Courier New" w:cs="Courier New"/>
          <w:color w:val="00000A"/>
          <w:sz w:val="24"/>
          <w:szCs w:val="24"/>
        </w:rPr>
        <w:t>delo oficial, para uno de los siguientes niveles:</w:t>
      </w:r>
    </w:p>
    <w:p w:rsidR="00A5756C" w:rsidRPr="002773C2" w:rsidRDefault="00A5756C" w:rsidP="002773C2">
      <w:pPr>
        <w:spacing w:before="120" w:after="0" w:line="360" w:lineRule="auto"/>
        <w:ind w:firstLine="709"/>
        <w:jc w:val="both"/>
        <w:rPr>
          <w:rFonts w:ascii="Courier New" w:hAnsi="Courier New" w:cs="Courier New"/>
          <w:color w:val="00000A"/>
          <w:sz w:val="24"/>
          <w:szCs w:val="24"/>
        </w:rPr>
      </w:pPr>
      <w:r>
        <w:rPr>
          <w:rFonts w:ascii="Courier New" w:hAnsi="Courier New" w:cs="Courier New"/>
          <w:color w:val="00000A"/>
          <w:sz w:val="24"/>
          <w:szCs w:val="24"/>
        </w:rPr>
        <w:t>a) Ciclos formativos de formación profesional básica</w:t>
      </w:r>
      <w:r w:rsidRPr="002773C2">
        <w:rPr>
          <w:rFonts w:ascii="Courier New" w:hAnsi="Courier New" w:cs="Courier New"/>
          <w:color w:val="00000A"/>
          <w:sz w:val="24"/>
          <w:szCs w:val="24"/>
        </w:rPr>
        <w:t>.</w:t>
      </w:r>
    </w:p>
    <w:p w:rsidR="00A5756C" w:rsidRPr="002773C2" w:rsidRDefault="00A5756C" w:rsidP="002773C2">
      <w:pPr>
        <w:spacing w:after="0" w:line="360" w:lineRule="auto"/>
        <w:ind w:firstLine="709"/>
        <w:jc w:val="both"/>
        <w:rPr>
          <w:rFonts w:ascii="Courier New" w:hAnsi="Courier New" w:cs="Courier New"/>
          <w:color w:val="00000A"/>
          <w:sz w:val="24"/>
          <w:szCs w:val="24"/>
        </w:rPr>
      </w:pPr>
      <w:r w:rsidRPr="002773C2">
        <w:rPr>
          <w:rFonts w:ascii="Courier New" w:hAnsi="Courier New" w:cs="Courier New"/>
          <w:color w:val="00000A"/>
          <w:sz w:val="24"/>
          <w:szCs w:val="24"/>
        </w:rPr>
        <w:t xml:space="preserve">b) </w:t>
      </w:r>
      <w:r>
        <w:rPr>
          <w:rFonts w:ascii="Courier New" w:hAnsi="Courier New" w:cs="Courier New"/>
          <w:color w:val="00000A"/>
          <w:sz w:val="24"/>
          <w:szCs w:val="24"/>
        </w:rPr>
        <w:t>Talleres Profesionales</w:t>
      </w:r>
      <w:r w:rsidRPr="002773C2">
        <w:rPr>
          <w:rFonts w:ascii="Courier New" w:hAnsi="Courier New" w:cs="Courier New"/>
          <w:color w:val="00000A"/>
          <w:sz w:val="24"/>
          <w:szCs w:val="24"/>
        </w:rPr>
        <w:t>.</w:t>
      </w:r>
    </w:p>
    <w:p w:rsidR="00A5756C" w:rsidRPr="002773C2" w:rsidRDefault="00A5756C" w:rsidP="002773C2">
      <w:pPr>
        <w:spacing w:after="0" w:line="360" w:lineRule="auto"/>
        <w:ind w:firstLine="709"/>
        <w:jc w:val="both"/>
        <w:rPr>
          <w:rFonts w:ascii="Courier New" w:hAnsi="Courier New" w:cs="Courier New"/>
          <w:color w:val="00000A"/>
          <w:sz w:val="24"/>
          <w:szCs w:val="24"/>
        </w:rPr>
      </w:pPr>
      <w:r w:rsidRPr="002773C2">
        <w:rPr>
          <w:rFonts w:ascii="Courier New" w:hAnsi="Courier New" w:cs="Courier New"/>
          <w:color w:val="00000A"/>
          <w:sz w:val="24"/>
          <w:szCs w:val="24"/>
        </w:rPr>
        <w:t xml:space="preserve">c) Ciclos formativos de </w:t>
      </w:r>
      <w:r>
        <w:rPr>
          <w:rFonts w:ascii="Courier New" w:hAnsi="Courier New" w:cs="Courier New"/>
          <w:color w:val="00000A"/>
          <w:sz w:val="24"/>
          <w:szCs w:val="24"/>
        </w:rPr>
        <w:t>formación profesional básica y talleres profesionales.</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2. Si se presentara más de una solicitud, todas ellas decaerán y en consecuencia no se tramitará ninguna.</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3. La solicitud se deberá entregar en el plazo ordin</w:t>
      </w:r>
      <w:r w:rsidRPr="002773C2">
        <w:rPr>
          <w:rFonts w:ascii="Courier New" w:hAnsi="Courier New" w:cs="Courier New"/>
          <w:sz w:val="24"/>
          <w:szCs w:val="24"/>
        </w:rPr>
        <w:t>a</w:t>
      </w:r>
      <w:r w:rsidRPr="002773C2">
        <w:rPr>
          <w:rFonts w:ascii="Courier New" w:hAnsi="Courier New" w:cs="Courier New"/>
          <w:sz w:val="24"/>
          <w:szCs w:val="24"/>
        </w:rPr>
        <w:t>rio en las fechas y lugares que para cada cu</w:t>
      </w:r>
      <w:r w:rsidRPr="002773C2">
        <w:rPr>
          <w:rFonts w:ascii="Courier New" w:hAnsi="Courier New" w:cs="Courier New"/>
          <w:sz w:val="24"/>
          <w:szCs w:val="24"/>
        </w:rPr>
        <w:t>r</w:t>
      </w:r>
      <w:r w:rsidRPr="002773C2">
        <w:rPr>
          <w:rFonts w:ascii="Courier New" w:hAnsi="Courier New" w:cs="Courier New"/>
          <w:sz w:val="24"/>
          <w:szCs w:val="24"/>
        </w:rPr>
        <w:t>so académico se determinen en la resolución a la que hace referencia el apartado 3 de la base 2ª de la presente orden foral. En la misma se deberá consi</w:t>
      </w:r>
      <w:r w:rsidRPr="002773C2">
        <w:rPr>
          <w:rFonts w:ascii="Courier New" w:hAnsi="Courier New" w:cs="Courier New"/>
          <w:sz w:val="24"/>
          <w:szCs w:val="24"/>
        </w:rPr>
        <w:t>g</w:t>
      </w:r>
      <w:r w:rsidRPr="002773C2">
        <w:rPr>
          <w:rFonts w:ascii="Courier New" w:hAnsi="Courier New" w:cs="Courier New"/>
          <w:sz w:val="24"/>
          <w:szCs w:val="24"/>
        </w:rPr>
        <w:t>nar, entre otros aspectos:</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 Por orden de preferencia, las peticiones correspo</w:t>
      </w:r>
      <w:r w:rsidRPr="002773C2">
        <w:rPr>
          <w:rFonts w:ascii="Courier New" w:hAnsi="Courier New" w:cs="Courier New"/>
          <w:sz w:val="24"/>
          <w:szCs w:val="24"/>
        </w:rPr>
        <w:t>n</w:t>
      </w:r>
      <w:r w:rsidRPr="002773C2">
        <w:rPr>
          <w:rFonts w:ascii="Courier New" w:hAnsi="Courier New" w:cs="Courier New"/>
          <w:sz w:val="24"/>
          <w:szCs w:val="24"/>
        </w:rPr>
        <w:t xml:space="preserve">dientes. Cada petición se compone siempre del ciclo </w:t>
      </w:r>
      <w:r>
        <w:rPr>
          <w:rFonts w:ascii="Courier New" w:hAnsi="Courier New" w:cs="Courier New"/>
          <w:sz w:val="24"/>
          <w:szCs w:val="24"/>
        </w:rPr>
        <w:t xml:space="preserve">de FP Básica </w:t>
      </w:r>
      <w:r w:rsidRPr="002773C2">
        <w:rPr>
          <w:rFonts w:ascii="Courier New" w:hAnsi="Courier New" w:cs="Courier New"/>
          <w:sz w:val="24"/>
          <w:szCs w:val="24"/>
        </w:rPr>
        <w:t xml:space="preserve">o </w:t>
      </w:r>
      <w:r>
        <w:rPr>
          <w:rFonts w:ascii="Courier New" w:hAnsi="Courier New" w:cs="Courier New"/>
          <w:sz w:val="24"/>
          <w:szCs w:val="24"/>
        </w:rPr>
        <w:t>taller profesional</w:t>
      </w:r>
      <w:r w:rsidRPr="002773C2">
        <w:rPr>
          <w:rFonts w:ascii="Courier New" w:hAnsi="Courier New" w:cs="Courier New"/>
          <w:sz w:val="24"/>
          <w:szCs w:val="24"/>
        </w:rPr>
        <w:t>, centro e idioma. El número de peticiones que cada solicitante puede incluir en su solic</w:t>
      </w:r>
      <w:r w:rsidRPr="002773C2">
        <w:rPr>
          <w:rFonts w:ascii="Courier New" w:hAnsi="Courier New" w:cs="Courier New"/>
          <w:sz w:val="24"/>
          <w:szCs w:val="24"/>
        </w:rPr>
        <w:t>i</w:t>
      </w:r>
      <w:r w:rsidRPr="002773C2">
        <w:rPr>
          <w:rFonts w:ascii="Courier New" w:hAnsi="Courier New" w:cs="Courier New"/>
          <w:sz w:val="24"/>
          <w:szCs w:val="24"/>
        </w:rPr>
        <w:t>tud es de un máximo de seis.</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4. Las peticiones que resulten incompletas, inexiste</w:t>
      </w:r>
      <w:r w:rsidRPr="002773C2">
        <w:rPr>
          <w:rFonts w:ascii="Courier New" w:hAnsi="Courier New" w:cs="Courier New"/>
          <w:sz w:val="24"/>
          <w:szCs w:val="24"/>
        </w:rPr>
        <w:t>n</w:t>
      </w:r>
      <w:r w:rsidRPr="002773C2">
        <w:rPr>
          <w:rFonts w:ascii="Courier New" w:hAnsi="Courier New" w:cs="Courier New"/>
          <w:sz w:val="24"/>
          <w:szCs w:val="24"/>
        </w:rPr>
        <w:t>tes, o en las que no se coloquen los datos en la casilla c</w:t>
      </w:r>
      <w:r w:rsidRPr="002773C2">
        <w:rPr>
          <w:rFonts w:ascii="Courier New" w:hAnsi="Courier New" w:cs="Courier New"/>
          <w:sz w:val="24"/>
          <w:szCs w:val="24"/>
        </w:rPr>
        <w:t>o</w:t>
      </w:r>
      <w:r w:rsidRPr="002773C2">
        <w:rPr>
          <w:rFonts w:ascii="Courier New" w:hAnsi="Courier New" w:cs="Courier New"/>
          <w:sz w:val="24"/>
          <w:szCs w:val="24"/>
        </w:rPr>
        <w:t>rrespondiente o las que no se correspondan con tipos de pl</w:t>
      </w:r>
      <w:r w:rsidRPr="002773C2">
        <w:rPr>
          <w:rFonts w:ascii="Courier New" w:hAnsi="Courier New" w:cs="Courier New"/>
          <w:sz w:val="24"/>
          <w:szCs w:val="24"/>
        </w:rPr>
        <w:t>a</w:t>
      </w:r>
      <w:r w:rsidRPr="002773C2">
        <w:rPr>
          <w:rFonts w:ascii="Courier New" w:hAnsi="Courier New" w:cs="Courier New"/>
          <w:sz w:val="24"/>
          <w:szCs w:val="24"/>
        </w:rPr>
        <w:t>zas que puedan ser solicit</w:t>
      </w:r>
      <w:r w:rsidRPr="002773C2">
        <w:rPr>
          <w:rFonts w:ascii="Courier New" w:hAnsi="Courier New" w:cs="Courier New"/>
          <w:sz w:val="24"/>
          <w:szCs w:val="24"/>
        </w:rPr>
        <w:t>a</w:t>
      </w:r>
      <w:r w:rsidRPr="002773C2">
        <w:rPr>
          <w:rFonts w:ascii="Courier New" w:hAnsi="Courier New" w:cs="Courier New"/>
          <w:sz w:val="24"/>
          <w:szCs w:val="24"/>
        </w:rPr>
        <w:t>das por el participante serán anuladas.</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5. Cualquier dato omitido o consignado erróne</w:t>
      </w:r>
      <w:r w:rsidRPr="002773C2">
        <w:rPr>
          <w:rFonts w:ascii="Courier New" w:hAnsi="Courier New" w:cs="Courier New"/>
          <w:sz w:val="24"/>
          <w:szCs w:val="24"/>
        </w:rPr>
        <w:t>a</w:t>
      </w:r>
      <w:r w:rsidRPr="002773C2">
        <w:rPr>
          <w:rFonts w:ascii="Courier New" w:hAnsi="Courier New" w:cs="Courier New"/>
          <w:sz w:val="24"/>
          <w:szCs w:val="24"/>
        </w:rPr>
        <w:t>mente por el solicitante no podrá ser invocado por éste a efectos de futuras reclamaciones, ni considerar por tal motivo, lesi</w:t>
      </w:r>
      <w:r w:rsidRPr="002773C2">
        <w:rPr>
          <w:rFonts w:ascii="Courier New" w:hAnsi="Courier New" w:cs="Courier New"/>
          <w:sz w:val="24"/>
          <w:szCs w:val="24"/>
        </w:rPr>
        <w:t>o</w:t>
      </w:r>
      <w:r w:rsidRPr="002773C2">
        <w:rPr>
          <w:rFonts w:ascii="Courier New" w:hAnsi="Courier New" w:cs="Courier New"/>
          <w:sz w:val="24"/>
          <w:szCs w:val="24"/>
        </w:rPr>
        <w:t>nados sus intereses y der</w:t>
      </w:r>
      <w:r w:rsidRPr="002773C2">
        <w:rPr>
          <w:rFonts w:ascii="Courier New" w:hAnsi="Courier New" w:cs="Courier New"/>
          <w:sz w:val="24"/>
          <w:szCs w:val="24"/>
        </w:rPr>
        <w:t>e</w:t>
      </w:r>
      <w:r w:rsidRPr="002773C2">
        <w:rPr>
          <w:rFonts w:ascii="Courier New" w:hAnsi="Courier New" w:cs="Courier New"/>
          <w:sz w:val="24"/>
          <w:szCs w:val="24"/>
        </w:rPr>
        <w:t>chos.</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6. Finalizado el plazo ordinario de presentación de s</w:t>
      </w:r>
      <w:r w:rsidRPr="002773C2">
        <w:rPr>
          <w:rFonts w:ascii="Courier New" w:hAnsi="Courier New" w:cs="Courier New"/>
          <w:sz w:val="24"/>
          <w:szCs w:val="24"/>
        </w:rPr>
        <w:t>o</w:t>
      </w:r>
      <w:r w:rsidRPr="002773C2">
        <w:rPr>
          <w:rFonts w:ascii="Courier New" w:hAnsi="Courier New" w:cs="Courier New"/>
          <w:sz w:val="24"/>
          <w:szCs w:val="24"/>
        </w:rPr>
        <w:t>licitudes de inscripción, por ningún concepto se podrán re</w:t>
      </w:r>
      <w:r w:rsidRPr="002773C2">
        <w:rPr>
          <w:rFonts w:ascii="Courier New" w:hAnsi="Courier New" w:cs="Courier New"/>
          <w:sz w:val="24"/>
          <w:szCs w:val="24"/>
        </w:rPr>
        <w:t>a</w:t>
      </w:r>
      <w:r w:rsidRPr="002773C2">
        <w:rPr>
          <w:rFonts w:ascii="Courier New" w:hAnsi="Courier New" w:cs="Courier New"/>
          <w:sz w:val="24"/>
          <w:szCs w:val="24"/>
        </w:rPr>
        <w:t>lizar peticiones nuevas ni se podrán alterar las peticiones, aun cuando se trate del o</w:t>
      </w:r>
      <w:r w:rsidRPr="002773C2">
        <w:rPr>
          <w:rFonts w:ascii="Courier New" w:hAnsi="Courier New" w:cs="Courier New"/>
          <w:sz w:val="24"/>
          <w:szCs w:val="24"/>
        </w:rPr>
        <w:t>r</w:t>
      </w:r>
      <w:r w:rsidRPr="002773C2">
        <w:rPr>
          <w:rFonts w:ascii="Courier New" w:hAnsi="Courier New" w:cs="Courier New"/>
          <w:sz w:val="24"/>
          <w:szCs w:val="24"/>
        </w:rPr>
        <w:t>den de prelación de las peticiones solicitadas.</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7. En la fase primera del proceso de admisión del plazo ordinario se publicarán al menos, en los meses de julio y agosto, tres listas definitivas sucesivas  de personas adm</w:t>
      </w:r>
      <w:r w:rsidRPr="002773C2">
        <w:rPr>
          <w:rFonts w:ascii="Courier New" w:hAnsi="Courier New" w:cs="Courier New"/>
          <w:sz w:val="24"/>
          <w:szCs w:val="24"/>
        </w:rPr>
        <w:t>i</w:t>
      </w:r>
      <w:r w:rsidRPr="002773C2">
        <w:rPr>
          <w:rFonts w:ascii="Courier New" w:hAnsi="Courier New" w:cs="Courier New"/>
          <w:sz w:val="24"/>
          <w:szCs w:val="24"/>
        </w:rPr>
        <w:t>tidas. Cada una de estas listas contará con su correspo</w:t>
      </w:r>
      <w:r w:rsidRPr="002773C2">
        <w:rPr>
          <w:rFonts w:ascii="Courier New" w:hAnsi="Courier New" w:cs="Courier New"/>
          <w:sz w:val="24"/>
          <w:szCs w:val="24"/>
        </w:rPr>
        <w:t>n</w:t>
      </w:r>
      <w:r w:rsidRPr="002773C2">
        <w:rPr>
          <w:rFonts w:ascii="Courier New" w:hAnsi="Courier New" w:cs="Courier New"/>
          <w:sz w:val="24"/>
          <w:szCs w:val="24"/>
        </w:rPr>
        <w:t>diente período de m</w:t>
      </w:r>
      <w:r w:rsidRPr="002773C2">
        <w:rPr>
          <w:rFonts w:ascii="Courier New" w:hAnsi="Courier New" w:cs="Courier New"/>
          <w:sz w:val="24"/>
          <w:szCs w:val="24"/>
        </w:rPr>
        <w:t>a</w:t>
      </w:r>
      <w:r w:rsidRPr="002773C2">
        <w:rPr>
          <w:rFonts w:ascii="Courier New" w:hAnsi="Courier New" w:cs="Courier New"/>
          <w:sz w:val="24"/>
          <w:szCs w:val="24"/>
        </w:rPr>
        <w:t>triculación.</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En estas listas serán de aplicación los porce</w:t>
      </w:r>
      <w:r w:rsidRPr="002773C2">
        <w:rPr>
          <w:rFonts w:ascii="Courier New" w:hAnsi="Courier New" w:cs="Courier New"/>
          <w:sz w:val="24"/>
          <w:szCs w:val="24"/>
        </w:rPr>
        <w:t>n</w:t>
      </w:r>
      <w:r w:rsidRPr="002773C2">
        <w:rPr>
          <w:rFonts w:ascii="Courier New" w:hAnsi="Courier New" w:cs="Courier New"/>
          <w:sz w:val="24"/>
          <w:szCs w:val="24"/>
        </w:rPr>
        <w:t>tajes de reserva y los criterios de prioridad est</w:t>
      </w:r>
      <w:r w:rsidRPr="002773C2">
        <w:rPr>
          <w:rFonts w:ascii="Courier New" w:hAnsi="Courier New" w:cs="Courier New"/>
          <w:sz w:val="24"/>
          <w:szCs w:val="24"/>
        </w:rPr>
        <w:t>a</w:t>
      </w:r>
      <w:r w:rsidRPr="002773C2">
        <w:rPr>
          <w:rFonts w:ascii="Courier New" w:hAnsi="Courier New" w:cs="Courier New"/>
          <w:sz w:val="24"/>
          <w:szCs w:val="24"/>
        </w:rPr>
        <w:t xml:space="preserve">blecidos para esta fase primera en las bases 5ª </w:t>
      </w:r>
      <w:r>
        <w:rPr>
          <w:rFonts w:ascii="Courier New" w:hAnsi="Courier New" w:cs="Courier New"/>
          <w:sz w:val="24"/>
          <w:szCs w:val="24"/>
        </w:rPr>
        <w:t xml:space="preserve">y 6ª </w:t>
      </w:r>
      <w:r w:rsidRPr="002773C2">
        <w:rPr>
          <w:rFonts w:ascii="Courier New" w:hAnsi="Courier New" w:cs="Courier New"/>
          <w:sz w:val="24"/>
          <w:szCs w:val="24"/>
        </w:rPr>
        <w:t>de la presente orden foral.</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El número de listas definitivas de personas a</w:t>
      </w:r>
      <w:r w:rsidRPr="002773C2">
        <w:rPr>
          <w:rFonts w:ascii="Courier New" w:hAnsi="Courier New" w:cs="Courier New"/>
          <w:sz w:val="24"/>
          <w:szCs w:val="24"/>
        </w:rPr>
        <w:t>d</w:t>
      </w:r>
      <w:r w:rsidRPr="002773C2">
        <w:rPr>
          <w:rFonts w:ascii="Courier New" w:hAnsi="Courier New" w:cs="Courier New"/>
          <w:sz w:val="24"/>
          <w:szCs w:val="24"/>
        </w:rPr>
        <w:t>mitidas y su calendario, se concretará y definirá en la resolución anual que aprueba el calendario e instrucciones del proced</w:t>
      </w:r>
      <w:r w:rsidRPr="002773C2">
        <w:rPr>
          <w:rFonts w:ascii="Courier New" w:hAnsi="Courier New" w:cs="Courier New"/>
          <w:sz w:val="24"/>
          <w:szCs w:val="24"/>
        </w:rPr>
        <w:t>i</w:t>
      </w:r>
      <w:r w:rsidRPr="002773C2">
        <w:rPr>
          <w:rFonts w:ascii="Courier New" w:hAnsi="Courier New" w:cs="Courier New"/>
          <w:sz w:val="24"/>
          <w:szCs w:val="24"/>
        </w:rPr>
        <w:t xml:space="preserve">miento de admisión del curso </w:t>
      </w:r>
      <w:r>
        <w:rPr>
          <w:rFonts w:ascii="Courier New" w:hAnsi="Courier New" w:cs="Courier New"/>
          <w:sz w:val="24"/>
          <w:szCs w:val="24"/>
        </w:rPr>
        <w:t>correspondiente</w:t>
      </w:r>
      <w:r w:rsidRPr="002773C2">
        <w:rPr>
          <w:rFonts w:ascii="Courier New" w:hAnsi="Courier New" w:cs="Courier New"/>
          <w:sz w:val="24"/>
          <w:szCs w:val="24"/>
        </w:rPr>
        <w:t>.</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8. Las plazas vacantes existentes tras la fin</w:t>
      </w:r>
      <w:r w:rsidRPr="002773C2">
        <w:rPr>
          <w:rFonts w:ascii="Courier New" w:hAnsi="Courier New" w:cs="Courier New"/>
          <w:sz w:val="24"/>
          <w:szCs w:val="24"/>
        </w:rPr>
        <w:t>a</w:t>
      </w:r>
      <w:r w:rsidRPr="002773C2">
        <w:rPr>
          <w:rFonts w:ascii="Courier New" w:hAnsi="Courier New" w:cs="Courier New"/>
          <w:sz w:val="24"/>
          <w:szCs w:val="24"/>
        </w:rPr>
        <w:t>lización de la fase primera,</w:t>
      </w:r>
      <w:r>
        <w:rPr>
          <w:rFonts w:ascii="Courier New" w:hAnsi="Courier New" w:cs="Courier New"/>
          <w:sz w:val="24"/>
          <w:szCs w:val="24"/>
        </w:rPr>
        <w:t xml:space="preserve"> en su caso,</w:t>
      </w:r>
      <w:r w:rsidRPr="002773C2">
        <w:rPr>
          <w:rFonts w:ascii="Courier New" w:hAnsi="Courier New" w:cs="Courier New"/>
          <w:sz w:val="24"/>
          <w:szCs w:val="24"/>
        </w:rPr>
        <w:t xml:space="preserve"> sea cual sea su grupo de a</w:t>
      </w:r>
      <w:r w:rsidRPr="002773C2">
        <w:rPr>
          <w:rFonts w:ascii="Courier New" w:hAnsi="Courier New" w:cs="Courier New"/>
          <w:sz w:val="24"/>
          <w:szCs w:val="24"/>
        </w:rPr>
        <w:t>c</w:t>
      </w:r>
      <w:r w:rsidRPr="002773C2">
        <w:rPr>
          <w:rFonts w:ascii="Courier New" w:hAnsi="Courier New" w:cs="Courier New"/>
          <w:sz w:val="24"/>
          <w:szCs w:val="24"/>
        </w:rPr>
        <w:t>ceso, se agruparán para su adjudicación. En esta fase segu</w:t>
      </w:r>
      <w:r w:rsidRPr="002773C2">
        <w:rPr>
          <w:rFonts w:ascii="Courier New" w:hAnsi="Courier New" w:cs="Courier New"/>
          <w:sz w:val="24"/>
          <w:szCs w:val="24"/>
        </w:rPr>
        <w:t>n</w:t>
      </w:r>
      <w:r w:rsidRPr="002773C2">
        <w:rPr>
          <w:rFonts w:ascii="Courier New" w:hAnsi="Courier New" w:cs="Courier New"/>
          <w:sz w:val="24"/>
          <w:szCs w:val="24"/>
        </w:rPr>
        <w:t>da del proceso de admisión del plazo ordinario se publicará, en el mes de se</w:t>
      </w:r>
      <w:r w:rsidRPr="002773C2">
        <w:rPr>
          <w:rFonts w:ascii="Courier New" w:hAnsi="Courier New" w:cs="Courier New"/>
          <w:sz w:val="24"/>
          <w:szCs w:val="24"/>
        </w:rPr>
        <w:t>p</w:t>
      </w:r>
      <w:r w:rsidRPr="002773C2">
        <w:rPr>
          <w:rFonts w:ascii="Courier New" w:hAnsi="Courier New" w:cs="Courier New"/>
          <w:sz w:val="24"/>
          <w:szCs w:val="24"/>
        </w:rPr>
        <w:t>tiembre, un listado de personas admitidas con su c</w:t>
      </w:r>
      <w:r w:rsidRPr="002773C2">
        <w:rPr>
          <w:rFonts w:ascii="Courier New" w:hAnsi="Courier New" w:cs="Courier New"/>
          <w:sz w:val="24"/>
          <w:szCs w:val="24"/>
        </w:rPr>
        <w:t>o</w:t>
      </w:r>
      <w:r w:rsidRPr="002773C2">
        <w:rPr>
          <w:rFonts w:ascii="Courier New" w:hAnsi="Courier New" w:cs="Courier New"/>
          <w:sz w:val="24"/>
          <w:szCs w:val="24"/>
        </w:rPr>
        <w:t>rrespondiente período de matriculación.</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 xml:space="preserve">En esta lista serán de aplicación los criterios de prioridad establecidos para la </w:t>
      </w:r>
      <w:r>
        <w:rPr>
          <w:rFonts w:ascii="Courier New" w:hAnsi="Courier New" w:cs="Courier New"/>
          <w:sz w:val="24"/>
          <w:szCs w:val="24"/>
        </w:rPr>
        <w:t>fase segunda en las bases 5ª y 6</w:t>
      </w:r>
      <w:r w:rsidRPr="002773C2">
        <w:rPr>
          <w:rFonts w:ascii="Courier New" w:hAnsi="Courier New" w:cs="Courier New"/>
          <w:sz w:val="24"/>
          <w:szCs w:val="24"/>
        </w:rPr>
        <w:t>ª de esta orden foral.</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El calendario se concretará y definirá en la r</w:t>
      </w:r>
      <w:r w:rsidRPr="002773C2">
        <w:rPr>
          <w:rFonts w:ascii="Courier New" w:hAnsi="Courier New" w:cs="Courier New"/>
          <w:sz w:val="24"/>
          <w:szCs w:val="24"/>
        </w:rPr>
        <w:t>e</w:t>
      </w:r>
      <w:r w:rsidRPr="002773C2">
        <w:rPr>
          <w:rFonts w:ascii="Courier New" w:hAnsi="Courier New" w:cs="Courier New"/>
          <w:sz w:val="24"/>
          <w:szCs w:val="24"/>
        </w:rPr>
        <w:t>solución anual que aprueba el calendario e instrucciones del proced</w:t>
      </w:r>
      <w:r w:rsidRPr="002773C2">
        <w:rPr>
          <w:rFonts w:ascii="Courier New" w:hAnsi="Courier New" w:cs="Courier New"/>
          <w:sz w:val="24"/>
          <w:szCs w:val="24"/>
        </w:rPr>
        <w:t>i</w:t>
      </w:r>
      <w:r w:rsidRPr="002773C2">
        <w:rPr>
          <w:rFonts w:ascii="Courier New" w:hAnsi="Courier New" w:cs="Courier New"/>
          <w:sz w:val="24"/>
          <w:szCs w:val="24"/>
        </w:rPr>
        <w:t xml:space="preserve">miento de admisión del curso </w:t>
      </w:r>
      <w:r>
        <w:rPr>
          <w:rFonts w:ascii="Courier New" w:hAnsi="Courier New" w:cs="Courier New"/>
          <w:sz w:val="24"/>
          <w:szCs w:val="24"/>
        </w:rPr>
        <w:t>c</w:t>
      </w:r>
      <w:r>
        <w:rPr>
          <w:rFonts w:ascii="Courier New" w:hAnsi="Courier New" w:cs="Courier New"/>
          <w:sz w:val="24"/>
          <w:szCs w:val="24"/>
        </w:rPr>
        <w:t>o</w:t>
      </w:r>
      <w:r>
        <w:rPr>
          <w:rFonts w:ascii="Courier New" w:hAnsi="Courier New" w:cs="Courier New"/>
          <w:sz w:val="24"/>
          <w:szCs w:val="24"/>
        </w:rPr>
        <w:t>rrespondiente</w:t>
      </w:r>
      <w:r w:rsidRPr="002773C2">
        <w:rPr>
          <w:rFonts w:ascii="Courier New" w:hAnsi="Courier New" w:cs="Courier New"/>
          <w:sz w:val="24"/>
          <w:szCs w:val="24"/>
        </w:rPr>
        <w:t>.</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9. Las actuaciones correspondientes al plazo o</w:t>
      </w:r>
      <w:r w:rsidRPr="002773C2">
        <w:rPr>
          <w:rFonts w:ascii="Courier New" w:hAnsi="Courier New" w:cs="Courier New"/>
          <w:sz w:val="24"/>
          <w:szCs w:val="24"/>
        </w:rPr>
        <w:t>r</w:t>
      </w:r>
      <w:r w:rsidRPr="002773C2">
        <w:rPr>
          <w:rFonts w:ascii="Courier New" w:hAnsi="Courier New" w:cs="Courier New"/>
          <w:sz w:val="24"/>
          <w:szCs w:val="24"/>
        </w:rPr>
        <w:t>dinario del proceso de admisión finalizan tras el período de matr</w:t>
      </w:r>
      <w:r w:rsidRPr="002773C2">
        <w:rPr>
          <w:rFonts w:ascii="Courier New" w:hAnsi="Courier New" w:cs="Courier New"/>
          <w:sz w:val="24"/>
          <w:szCs w:val="24"/>
        </w:rPr>
        <w:t>i</w:t>
      </w:r>
      <w:r w:rsidRPr="002773C2">
        <w:rPr>
          <w:rFonts w:ascii="Courier New" w:hAnsi="Courier New" w:cs="Courier New"/>
          <w:sz w:val="24"/>
          <w:szCs w:val="24"/>
        </w:rPr>
        <w:t>culación de la fase segunda.</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10. Las plazas vacantes existentes tras la fin</w:t>
      </w:r>
      <w:r w:rsidRPr="002773C2">
        <w:rPr>
          <w:rFonts w:ascii="Courier New" w:hAnsi="Courier New" w:cs="Courier New"/>
          <w:sz w:val="24"/>
          <w:szCs w:val="24"/>
        </w:rPr>
        <w:t>a</w:t>
      </w:r>
      <w:r w:rsidRPr="002773C2">
        <w:rPr>
          <w:rFonts w:ascii="Courier New" w:hAnsi="Courier New" w:cs="Courier New"/>
          <w:sz w:val="24"/>
          <w:szCs w:val="24"/>
        </w:rPr>
        <w:t>lización del plazo ordinario del proceso de admisión, se ofertarán agrupadas en un procedimiento de adj</w:t>
      </w:r>
      <w:r w:rsidRPr="002773C2">
        <w:rPr>
          <w:rFonts w:ascii="Courier New" w:hAnsi="Courier New" w:cs="Courier New"/>
          <w:sz w:val="24"/>
          <w:szCs w:val="24"/>
        </w:rPr>
        <w:t>u</w:t>
      </w:r>
      <w:r w:rsidRPr="002773C2">
        <w:rPr>
          <w:rFonts w:ascii="Courier New" w:hAnsi="Courier New" w:cs="Courier New"/>
          <w:sz w:val="24"/>
          <w:szCs w:val="24"/>
        </w:rPr>
        <w:t>dicación de vacantes (PAV). Para ello, cada solicitante deberá presentar una ún</w:t>
      </w:r>
      <w:r w:rsidRPr="002773C2">
        <w:rPr>
          <w:rFonts w:ascii="Courier New" w:hAnsi="Courier New" w:cs="Courier New"/>
          <w:sz w:val="24"/>
          <w:szCs w:val="24"/>
        </w:rPr>
        <w:t>i</w:t>
      </w:r>
      <w:r w:rsidRPr="002773C2">
        <w:rPr>
          <w:rFonts w:ascii="Courier New" w:hAnsi="Courier New" w:cs="Courier New"/>
          <w:sz w:val="24"/>
          <w:szCs w:val="24"/>
        </w:rPr>
        <w:t>ca solicitud que se ajustará al modelo oficial, en la que se podrá co</w:t>
      </w:r>
      <w:r w:rsidRPr="002773C2">
        <w:rPr>
          <w:rFonts w:ascii="Courier New" w:hAnsi="Courier New" w:cs="Courier New"/>
          <w:sz w:val="24"/>
          <w:szCs w:val="24"/>
        </w:rPr>
        <w:t>n</w:t>
      </w:r>
      <w:r w:rsidRPr="002773C2">
        <w:rPr>
          <w:rFonts w:ascii="Courier New" w:hAnsi="Courier New" w:cs="Courier New"/>
          <w:sz w:val="24"/>
          <w:szCs w:val="24"/>
        </w:rPr>
        <w:t>signar, por orden de preferencia, hasta un máximo de diez peticiones.</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Si se presentara más de una solicitud, todas ellas d</w:t>
      </w:r>
      <w:r w:rsidRPr="002773C2">
        <w:rPr>
          <w:rFonts w:ascii="Courier New" w:hAnsi="Courier New" w:cs="Courier New"/>
          <w:sz w:val="24"/>
          <w:szCs w:val="24"/>
        </w:rPr>
        <w:t>e</w:t>
      </w:r>
      <w:r w:rsidRPr="002773C2">
        <w:rPr>
          <w:rFonts w:ascii="Courier New" w:hAnsi="Courier New" w:cs="Courier New"/>
          <w:sz w:val="24"/>
          <w:szCs w:val="24"/>
        </w:rPr>
        <w:t>caerán y en consec</w:t>
      </w:r>
      <w:r>
        <w:rPr>
          <w:rFonts w:ascii="Courier New" w:hAnsi="Courier New" w:cs="Courier New"/>
          <w:sz w:val="24"/>
          <w:szCs w:val="24"/>
        </w:rPr>
        <w:t>uencia no se tramitará ninguna.</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Las peticiones que resulten incompletas, inexi</w:t>
      </w:r>
      <w:r w:rsidRPr="002773C2">
        <w:rPr>
          <w:rFonts w:ascii="Courier New" w:hAnsi="Courier New" w:cs="Courier New"/>
          <w:sz w:val="24"/>
          <w:szCs w:val="24"/>
        </w:rPr>
        <w:t>s</w:t>
      </w:r>
      <w:r w:rsidRPr="002773C2">
        <w:rPr>
          <w:rFonts w:ascii="Courier New" w:hAnsi="Courier New" w:cs="Courier New"/>
          <w:sz w:val="24"/>
          <w:szCs w:val="24"/>
        </w:rPr>
        <w:t>tentes, o en las que no se coloquen los datos en la casilla corre</w:t>
      </w:r>
      <w:r w:rsidRPr="002773C2">
        <w:rPr>
          <w:rFonts w:ascii="Courier New" w:hAnsi="Courier New" w:cs="Courier New"/>
          <w:sz w:val="24"/>
          <w:szCs w:val="24"/>
        </w:rPr>
        <w:t>s</w:t>
      </w:r>
      <w:r w:rsidRPr="002773C2">
        <w:rPr>
          <w:rFonts w:ascii="Courier New" w:hAnsi="Courier New" w:cs="Courier New"/>
          <w:sz w:val="24"/>
          <w:szCs w:val="24"/>
        </w:rPr>
        <w:t>pondiente o las que no se correspondan con tipos de plazas que puedan ser solicitadas por el participante serán anul</w:t>
      </w:r>
      <w:r w:rsidRPr="002773C2">
        <w:rPr>
          <w:rFonts w:ascii="Courier New" w:hAnsi="Courier New" w:cs="Courier New"/>
          <w:sz w:val="24"/>
          <w:szCs w:val="24"/>
        </w:rPr>
        <w:t>a</w:t>
      </w:r>
      <w:r w:rsidRPr="002773C2">
        <w:rPr>
          <w:rFonts w:ascii="Courier New" w:hAnsi="Courier New" w:cs="Courier New"/>
          <w:sz w:val="24"/>
          <w:szCs w:val="24"/>
        </w:rPr>
        <w:t>das.</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Cualquier dato omitido o consignado erróneamente por el solicitante no podrá ser invocado por éste a efectos de f</w:t>
      </w:r>
      <w:r w:rsidRPr="002773C2">
        <w:rPr>
          <w:rFonts w:ascii="Courier New" w:hAnsi="Courier New" w:cs="Courier New"/>
          <w:sz w:val="24"/>
          <w:szCs w:val="24"/>
        </w:rPr>
        <w:t>u</w:t>
      </w:r>
      <w:r w:rsidRPr="002773C2">
        <w:rPr>
          <w:rFonts w:ascii="Courier New" w:hAnsi="Courier New" w:cs="Courier New"/>
          <w:sz w:val="24"/>
          <w:szCs w:val="24"/>
        </w:rPr>
        <w:t>turas reclamaciones, ni considerar por tal motivo, lesion</w:t>
      </w:r>
      <w:r w:rsidRPr="002773C2">
        <w:rPr>
          <w:rFonts w:ascii="Courier New" w:hAnsi="Courier New" w:cs="Courier New"/>
          <w:sz w:val="24"/>
          <w:szCs w:val="24"/>
        </w:rPr>
        <w:t>a</w:t>
      </w:r>
      <w:r w:rsidRPr="002773C2">
        <w:rPr>
          <w:rFonts w:ascii="Courier New" w:hAnsi="Courier New" w:cs="Courier New"/>
          <w:sz w:val="24"/>
          <w:szCs w:val="24"/>
        </w:rPr>
        <w:t>dos sus intereses y derechos.</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Finalizado el plazo de presentación de solicit</w:t>
      </w:r>
      <w:r w:rsidRPr="002773C2">
        <w:rPr>
          <w:rFonts w:ascii="Courier New" w:hAnsi="Courier New" w:cs="Courier New"/>
          <w:sz w:val="24"/>
          <w:szCs w:val="24"/>
        </w:rPr>
        <w:t>u</w:t>
      </w:r>
      <w:r w:rsidRPr="002773C2">
        <w:rPr>
          <w:rFonts w:ascii="Courier New" w:hAnsi="Courier New" w:cs="Courier New"/>
          <w:sz w:val="24"/>
          <w:szCs w:val="24"/>
        </w:rPr>
        <w:t>des para el procedimiento de adjudicación de vaca</w:t>
      </w:r>
      <w:r w:rsidRPr="002773C2">
        <w:rPr>
          <w:rFonts w:ascii="Courier New" w:hAnsi="Courier New" w:cs="Courier New"/>
          <w:sz w:val="24"/>
          <w:szCs w:val="24"/>
        </w:rPr>
        <w:t>n</w:t>
      </w:r>
      <w:r w:rsidRPr="002773C2">
        <w:rPr>
          <w:rFonts w:ascii="Courier New" w:hAnsi="Courier New" w:cs="Courier New"/>
          <w:sz w:val="24"/>
          <w:szCs w:val="24"/>
        </w:rPr>
        <w:t>tes, por ningún concepto se podrán realizar petici</w:t>
      </w:r>
      <w:r w:rsidRPr="002773C2">
        <w:rPr>
          <w:rFonts w:ascii="Courier New" w:hAnsi="Courier New" w:cs="Courier New"/>
          <w:sz w:val="24"/>
          <w:szCs w:val="24"/>
        </w:rPr>
        <w:t>o</w:t>
      </w:r>
      <w:r w:rsidRPr="002773C2">
        <w:rPr>
          <w:rFonts w:ascii="Courier New" w:hAnsi="Courier New" w:cs="Courier New"/>
          <w:sz w:val="24"/>
          <w:szCs w:val="24"/>
        </w:rPr>
        <w:t>nes nuevas ni se podrán alterar las peticiones, aun cuando se trate del orden de prelación de las pet</w:t>
      </w:r>
      <w:r w:rsidRPr="002773C2">
        <w:rPr>
          <w:rFonts w:ascii="Courier New" w:hAnsi="Courier New" w:cs="Courier New"/>
          <w:sz w:val="24"/>
          <w:szCs w:val="24"/>
        </w:rPr>
        <w:t>i</w:t>
      </w:r>
      <w:r w:rsidRPr="002773C2">
        <w:rPr>
          <w:rFonts w:ascii="Courier New" w:hAnsi="Courier New" w:cs="Courier New"/>
          <w:sz w:val="24"/>
          <w:szCs w:val="24"/>
        </w:rPr>
        <w:t>ciones solicitadas.</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El procedimiento de adjudicación de vacantes se real</w:t>
      </w:r>
      <w:r w:rsidRPr="002773C2">
        <w:rPr>
          <w:rFonts w:ascii="Courier New" w:hAnsi="Courier New" w:cs="Courier New"/>
          <w:sz w:val="24"/>
          <w:szCs w:val="24"/>
        </w:rPr>
        <w:t>i</w:t>
      </w:r>
      <w:r w:rsidRPr="002773C2">
        <w:rPr>
          <w:rFonts w:ascii="Courier New" w:hAnsi="Courier New" w:cs="Courier New"/>
          <w:sz w:val="24"/>
          <w:szCs w:val="24"/>
        </w:rPr>
        <w:t>zará conforme a los criterios establecidos p</w:t>
      </w:r>
      <w:r>
        <w:rPr>
          <w:rFonts w:ascii="Courier New" w:hAnsi="Courier New" w:cs="Courier New"/>
          <w:sz w:val="24"/>
          <w:szCs w:val="24"/>
        </w:rPr>
        <w:t>ara el mismo en las bases 5ª y 6</w:t>
      </w:r>
      <w:r w:rsidRPr="002773C2">
        <w:rPr>
          <w:rFonts w:ascii="Courier New" w:hAnsi="Courier New" w:cs="Courier New"/>
          <w:sz w:val="24"/>
          <w:szCs w:val="24"/>
        </w:rPr>
        <w:t>ª de esta orden foral.</w:t>
      </w:r>
    </w:p>
    <w:p w:rsidR="00A5756C" w:rsidRPr="002773C2" w:rsidRDefault="00A5756C" w:rsidP="002773C2">
      <w:pPr>
        <w:spacing w:before="120" w:after="0" w:line="360" w:lineRule="auto"/>
        <w:ind w:firstLine="709"/>
        <w:jc w:val="both"/>
        <w:rPr>
          <w:rFonts w:ascii="Courier New" w:hAnsi="Courier New" w:cs="Courier New"/>
          <w:sz w:val="24"/>
          <w:szCs w:val="24"/>
        </w:rPr>
      </w:pPr>
      <w:r w:rsidRPr="002773C2">
        <w:rPr>
          <w:rFonts w:ascii="Courier New" w:hAnsi="Courier New" w:cs="Courier New"/>
          <w:sz w:val="24"/>
          <w:szCs w:val="24"/>
        </w:rPr>
        <w:t>El calendario se concretará y definirá en la r</w:t>
      </w:r>
      <w:r w:rsidRPr="002773C2">
        <w:rPr>
          <w:rFonts w:ascii="Courier New" w:hAnsi="Courier New" w:cs="Courier New"/>
          <w:sz w:val="24"/>
          <w:szCs w:val="24"/>
        </w:rPr>
        <w:t>e</w:t>
      </w:r>
      <w:r w:rsidRPr="002773C2">
        <w:rPr>
          <w:rFonts w:ascii="Courier New" w:hAnsi="Courier New" w:cs="Courier New"/>
          <w:sz w:val="24"/>
          <w:szCs w:val="24"/>
        </w:rPr>
        <w:t>solución anual que aprueba el calendario e instrucciones del proced</w:t>
      </w:r>
      <w:r w:rsidRPr="002773C2">
        <w:rPr>
          <w:rFonts w:ascii="Courier New" w:hAnsi="Courier New" w:cs="Courier New"/>
          <w:sz w:val="24"/>
          <w:szCs w:val="24"/>
        </w:rPr>
        <w:t>i</w:t>
      </w:r>
      <w:r w:rsidRPr="002773C2">
        <w:rPr>
          <w:rFonts w:ascii="Courier New" w:hAnsi="Courier New" w:cs="Courier New"/>
          <w:sz w:val="24"/>
          <w:szCs w:val="24"/>
        </w:rPr>
        <w:t xml:space="preserve">miento de admisión del curso </w:t>
      </w:r>
      <w:r>
        <w:rPr>
          <w:rFonts w:ascii="Courier New" w:hAnsi="Courier New" w:cs="Courier New"/>
          <w:sz w:val="24"/>
          <w:szCs w:val="24"/>
        </w:rPr>
        <w:t>c</w:t>
      </w:r>
      <w:r>
        <w:rPr>
          <w:rFonts w:ascii="Courier New" w:hAnsi="Courier New" w:cs="Courier New"/>
          <w:sz w:val="24"/>
          <w:szCs w:val="24"/>
        </w:rPr>
        <w:t>o</w:t>
      </w:r>
      <w:r>
        <w:rPr>
          <w:rFonts w:ascii="Courier New" w:hAnsi="Courier New" w:cs="Courier New"/>
          <w:sz w:val="24"/>
          <w:szCs w:val="24"/>
        </w:rPr>
        <w:t>rrespondiente</w:t>
      </w:r>
      <w:r w:rsidRPr="002773C2">
        <w:rPr>
          <w:rFonts w:ascii="Courier New" w:hAnsi="Courier New" w:cs="Courier New"/>
          <w:sz w:val="24"/>
          <w:szCs w:val="24"/>
        </w:rPr>
        <w:t>.</w:t>
      </w:r>
    </w:p>
    <w:p w:rsidR="00A5756C" w:rsidRPr="002773C2" w:rsidRDefault="00A5756C" w:rsidP="002773C2">
      <w:pPr>
        <w:spacing w:after="0" w:line="360" w:lineRule="auto"/>
        <w:ind w:firstLine="709"/>
        <w:jc w:val="both"/>
        <w:rPr>
          <w:rFonts w:ascii="Courier New" w:hAnsi="Courier New" w:cs="Courier New"/>
          <w:sz w:val="24"/>
          <w:szCs w:val="24"/>
        </w:rPr>
      </w:pPr>
    </w:p>
    <w:p w:rsidR="00A5756C" w:rsidRPr="002773C2" w:rsidRDefault="00A5756C" w:rsidP="002773C2">
      <w:pPr>
        <w:spacing w:after="0" w:line="360" w:lineRule="auto"/>
        <w:ind w:firstLine="709"/>
        <w:jc w:val="both"/>
        <w:rPr>
          <w:rFonts w:ascii="Courier New" w:hAnsi="Courier New" w:cs="Courier New"/>
          <w:sz w:val="24"/>
          <w:szCs w:val="24"/>
        </w:rPr>
      </w:pPr>
      <w:r w:rsidRPr="002773C2">
        <w:rPr>
          <w:rFonts w:ascii="Courier New" w:hAnsi="Courier New" w:cs="Courier New"/>
          <w:sz w:val="24"/>
          <w:szCs w:val="24"/>
        </w:rPr>
        <w:t>11. La Comisión General de Escolarización de Navarra podrá autorizar solicitudes de cambio de centro para el cu</w:t>
      </w:r>
      <w:r w:rsidRPr="002773C2">
        <w:rPr>
          <w:rFonts w:ascii="Courier New" w:hAnsi="Courier New" w:cs="Courier New"/>
          <w:sz w:val="24"/>
          <w:szCs w:val="24"/>
        </w:rPr>
        <w:t>r</w:t>
      </w:r>
      <w:r w:rsidRPr="002773C2">
        <w:rPr>
          <w:rFonts w:ascii="Courier New" w:hAnsi="Courier New" w:cs="Courier New"/>
          <w:sz w:val="24"/>
          <w:szCs w:val="24"/>
        </w:rPr>
        <w:t>so escolar no finalizado, cuando existan circunstancias e</w:t>
      </w:r>
      <w:r w:rsidRPr="002773C2">
        <w:rPr>
          <w:rFonts w:ascii="Courier New" w:hAnsi="Courier New" w:cs="Courier New"/>
          <w:sz w:val="24"/>
          <w:szCs w:val="24"/>
        </w:rPr>
        <w:t>x</w:t>
      </w:r>
      <w:r w:rsidRPr="002773C2">
        <w:rPr>
          <w:rFonts w:ascii="Courier New" w:hAnsi="Courier New" w:cs="Courier New"/>
          <w:sz w:val="24"/>
          <w:szCs w:val="24"/>
        </w:rPr>
        <w:t>cepcionales debidamente justificadas. La solicitud de cambio de centro deb</w:t>
      </w:r>
      <w:r w:rsidRPr="002773C2">
        <w:rPr>
          <w:rFonts w:ascii="Courier New" w:hAnsi="Courier New" w:cs="Courier New"/>
          <w:sz w:val="24"/>
          <w:szCs w:val="24"/>
        </w:rPr>
        <w:t>e</w:t>
      </w:r>
      <w:r w:rsidRPr="002773C2">
        <w:rPr>
          <w:rFonts w:ascii="Courier New" w:hAnsi="Courier New" w:cs="Courier New"/>
          <w:sz w:val="24"/>
          <w:szCs w:val="24"/>
        </w:rPr>
        <w:t>rá realizarse mediante instancia dirigida al Área de Escolarización del Servicio de Inspección Educativa.</w:t>
      </w:r>
    </w:p>
    <w:p w:rsidR="00A5756C" w:rsidRDefault="00A5756C" w:rsidP="00271A76">
      <w:pPr>
        <w:pStyle w:val="NormalWeb"/>
        <w:spacing w:after="0" w:line="360" w:lineRule="auto"/>
        <w:ind w:firstLine="709"/>
        <w:jc w:val="both"/>
        <w:rPr>
          <w:rFonts w:ascii="Courier New" w:hAnsi="Courier New" w:cs="Courier New"/>
          <w:bCs/>
        </w:rPr>
      </w:pPr>
      <w:bookmarkStart w:id="3" w:name="Base_6.ª."/>
      <w:bookmarkEnd w:id="3"/>
    </w:p>
    <w:p w:rsidR="00A5756C" w:rsidRPr="006130FF" w:rsidRDefault="00A5756C" w:rsidP="006130FF">
      <w:pPr>
        <w:spacing w:after="0" w:line="360" w:lineRule="auto"/>
        <w:ind w:firstLine="709"/>
        <w:jc w:val="both"/>
        <w:rPr>
          <w:rFonts w:ascii="Courier New" w:hAnsi="Courier New" w:cs="Courier New"/>
          <w:b/>
          <w:iCs/>
          <w:sz w:val="24"/>
          <w:szCs w:val="24"/>
        </w:rPr>
      </w:pPr>
      <w:r w:rsidRPr="00F04F95">
        <w:rPr>
          <w:rFonts w:ascii="Courier New" w:hAnsi="Courier New" w:cs="Courier New"/>
          <w:b/>
          <w:sz w:val="24"/>
          <w:szCs w:val="24"/>
        </w:rPr>
        <w:t>Base 5ª. Baremación y criterios de admisión para primer curso de ciclos formativos d</w:t>
      </w:r>
      <w:r>
        <w:rPr>
          <w:rFonts w:ascii="Courier New" w:hAnsi="Courier New" w:cs="Courier New"/>
          <w:b/>
          <w:sz w:val="24"/>
          <w:szCs w:val="24"/>
        </w:rPr>
        <w:t>e formación pr</w:t>
      </w:r>
      <w:r>
        <w:rPr>
          <w:rFonts w:ascii="Courier New" w:hAnsi="Courier New" w:cs="Courier New"/>
          <w:b/>
          <w:sz w:val="24"/>
          <w:szCs w:val="24"/>
        </w:rPr>
        <w:t>o</w:t>
      </w:r>
      <w:r>
        <w:rPr>
          <w:rFonts w:ascii="Courier New" w:hAnsi="Courier New" w:cs="Courier New"/>
          <w:b/>
          <w:sz w:val="24"/>
          <w:szCs w:val="24"/>
        </w:rPr>
        <w:t xml:space="preserve">fesional básica. </w:t>
      </w:r>
      <w:r>
        <w:rPr>
          <w:rFonts w:ascii="Courier New" w:hAnsi="Courier New" w:cs="Courier New"/>
          <w:b/>
          <w:iCs/>
          <w:sz w:val="24"/>
          <w:szCs w:val="24"/>
        </w:rPr>
        <w:t xml:space="preserve">Plazo ordinario del proceso </w:t>
      </w:r>
      <w:r w:rsidRPr="0099728A">
        <w:rPr>
          <w:rFonts w:ascii="Courier New" w:hAnsi="Courier New" w:cs="Courier New"/>
          <w:b/>
          <w:iCs/>
          <w:sz w:val="24"/>
          <w:szCs w:val="24"/>
        </w:rPr>
        <w:t>de a</w:t>
      </w:r>
      <w:r w:rsidRPr="0099728A">
        <w:rPr>
          <w:rFonts w:ascii="Courier New" w:hAnsi="Courier New" w:cs="Courier New"/>
          <w:b/>
          <w:iCs/>
          <w:sz w:val="24"/>
          <w:szCs w:val="24"/>
        </w:rPr>
        <w:t>d</w:t>
      </w:r>
      <w:r w:rsidRPr="0099728A">
        <w:rPr>
          <w:rFonts w:ascii="Courier New" w:hAnsi="Courier New" w:cs="Courier New"/>
          <w:b/>
          <w:iCs/>
          <w:sz w:val="24"/>
          <w:szCs w:val="24"/>
        </w:rPr>
        <w:t>misión: fase primera y fase segunda. Procedimiento de</w:t>
      </w:r>
      <w:r>
        <w:rPr>
          <w:rFonts w:ascii="Courier New" w:hAnsi="Courier New" w:cs="Courier New"/>
          <w:b/>
          <w:iCs/>
          <w:sz w:val="24"/>
          <w:szCs w:val="24"/>
        </w:rPr>
        <w:t xml:space="preserve"> adjudicación de vacantes.</w:t>
      </w:r>
    </w:p>
    <w:p w:rsidR="00A5756C" w:rsidRPr="001B714C" w:rsidRDefault="00A5756C" w:rsidP="00B94EA5">
      <w:pPr>
        <w:spacing w:before="120" w:after="0" w:line="360" w:lineRule="auto"/>
        <w:ind w:firstLine="709"/>
        <w:jc w:val="both"/>
        <w:rPr>
          <w:rFonts w:ascii="Courier New" w:hAnsi="Courier New" w:cs="Courier New"/>
          <w:sz w:val="24"/>
          <w:szCs w:val="24"/>
        </w:rPr>
      </w:pPr>
      <w:r w:rsidRPr="001B714C">
        <w:rPr>
          <w:rFonts w:ascii="Courier New" w:hAnsi="Courier New" w:cs="Courier New"/>
          <w:sz w:val="24"/>
          <w:szCs w:val="24"/>
        </w:rPr>
        <w:t>1. Para acceder a los ciclos de formación profesional básica, tal y como establece el artículo 15.1 del Real D</w:t>
      </w:r>
      <w:r w:rsidRPr="001B714C">
        <w:rPr>
          <w:rFonts w:ascii="Courier New" w:hAnsi="Courier New" w:cs="Courier New"/>
          <w:sz w:val="24"/>
          <w:szCs w:val="24"/>
        </w:rPr>
        <w:t>e</w:t>
      </w:r>
      <w:r w:rsidRPr="001B714C">
        <w:rPr>
          <w:rFonts w:ascii="Courier New" w:hAnsi="Courier New" w:cs="Courier New"/>
          <w:sz w:val="24"/>
          <w:szCs w:val="24"/>
        </w:rPr>
        <w:t>creto 127/2014, de 28 de febrero, se deberán cumplir simu</w:t>
      </w:r>
      <w:r w:rsidRPr="001B714C">
        <w:rPr>
          <w:rFonts w:ascii="Courier New" w:hAnsi="Courier New" w:cs="Courier New"/>
          <w:sz w:val="24"/>
          <w:szCs w:val="24"/>
        </w:rPr>
        <w:t>l</w:t>
      </w:r>
      <w:r w:rsidRPr="001B714C">
        <w:rPr>
          <w:rFonts w:ascii="Courier New" w:hAnsi="Courier New" w:cs="Courier New"/>
          <w:sz w:val="24"/>
          <w:szCs w:val="24"/>
        </w:rPr>
        <w:t>táneamente los siguientes requ</w:t>
      </w:r>
      <w:r w:rsidRPr="001B714C">
        <w:rPr>
          <w:rFonts w:ascii="Courier New" w:hAnsi="Courier New" w:cs="Courier New"/>
          <w:sz w:val="24"/>
          <w:szCs w:val="24"/>
        </w:rPr>
        <w:t>i</w:t>
      </w:r>
      <w:r w:rsidRPr="001B714C">
        <w:rPr>
          <w:rFonts w:ascii="Courier New" w:hAnsi="Courier New" w:cs="Courier New"/>
          <w:sz w:val="24"/>
          <w:szCs w:val="24"/>
        </w:rPr>
        <w:t>sitos:</w:t>
      </w:r>
    </w:p>
    <w:p w:rsidR="00A5756C" w:rsidRPr="001B714C" w:rsidRDefault="00A5756C" w:rsidP="00B94EA5">
      <w:pPr>
        <w:spacing w:before="120" w:after="0" w:line="360" w:lineRule="auto"/>
        <w:ind w:firstLine="709"/>
        <w:jc w:val="both"/>
        <w:rPr>
          <w:rFonts w:ascii="Courier New" w:hAnsi="Courier New" w:cs="Courier New"/>
          <w:sz w:val="24"/>
          <w:szCs w:val="24"/>
        </w:rPr>
      </w:pPr>
      <w:r w:rsidRPr="001B714C">
        <w:rPr>
          <w:rFonts w:ascii="Courier New" w:hAnsi="Courier New" w:cs="Courier New"/>
          <w:sz w:val="24"/>
          <w:szCs w:val="24"/>
        </w:rPr>
        <w:t>a) Cumplir quince, dieciséis o diecisiete años en el año natural en curso.</w:t>
      </w:r>
    </w:p>
    <w:p w:rsidR="00A5756C" w:rsidRPr="001B714C" w:rsidRDefault="00A5756C" w:rsidP="00B94EA5">
      <w:pPr>
        <w:spacing w:before="120" w:after="0" w:line="360" w:lineRule="auto"/>
        <w:ind w:firstLine="709"/>
        <w:jc w:val="both"/>
        <w:rPr>
          <w:rFonts w:ascii="Courier New" w:hAnsi="Courier New" w:cs="Courier New"/>
          <w:sz w:val="24"/>
          <w:szCs w:val="24"/>
        </w:rPr>
      </w:pPr>
      <w:r w:rsidRPr="001B714C">
        <w:rPr>
          <w:rFonts w:ascii="Courier New" w:hAnsi="Courier New" w:cs="Courier New"/>
          <w:sz w:val="24"/>
          <w:szCs w:val="24"/>
        </w:rPr>
        <w:t>b) Haber cursado tercero de la E.S.O. o 2º de un Pr</w:t>
      </w:r>
      <w:r w:rsidRPr="001B714C">
        <w:rPr>
          <w:rFonts w:ascii="Courier New" w:hAnsi="Courier New" w:cs="Courier New"/>
          <w:sz w:val="24"/>
          <w:szCs w:val="24"/>
        </w:rPr>
        <w:t>o</w:t>
      </w:r>
      <w:r w:rsidRPr="001B714C">
        <w:rPr>
          <w:rFonts w:ascii="Courier New" w:hAnsi="Courier New" w:cs="Courier New"/>
          <w:sz w:val="24"/>
          <w:szCs w:val="24"/>
        </w:rPr>
        <w:t xml:space="preserve">grama de Mejora del Aprendizaje y </w:t>
      </w:r>
      <w:r>
        <w:rPr>
          <w:rFonts w:ascii="Courier New" w:hAnsi="Courier New" w:cs="Courier New"/>
          <w:sz w:val="24"/>
          <w:szCs w:val="24"/>
        </w:rPr>
        <w:t xml:space="preserve">el </w:t>
      </w:r>
      <w:r w:rsidRPr="001B714C">
        <w:rPr>
          <w:rFonts w:ascii="Courier New" w:hAnsi="Courier New" w:cs="Courier New"/>
          <w:sz w:val="24"/>
          <w:szCs w:val="24"/>
        </w:rPr>
        <w:t>Rendimiento (PMAR) o, excepcionalmente, haber cursado un Progr</w:t>
      </w:r>
      <w:r w:rsidRPr="001B714C">
        <w:rPr>
          <w:rFonts w:ascii="Courier New" w:hAnsi="Courier New" w:cs="Courier New"/>
          <w:sz w:val="24"/>
          <w:szCs w:val="24"/>
        </w:rPr>
        <w:t>a</w:t>
      </w:r>
      <w:r w:rsidRPr="001B714C">
        <w:rPr>
          <w:rFonts w:ascii="Courier New" w:hAnsi="Courier New" w:cs="Courier New"/>
          <w:sz w:val="24"/>
          <w:szCs w:val="24"/>
        </w:rPr>
        <w:t>ma de Currículo Adaptado (PCA)</w:t>
      </w:r>
      <w:r>
        <w:rPr>
          <w:rFonts w:ascii="Courier New" w:hAnsi="Courier New" w:cs="Courier New"/>
          <w:sz w:val="24"/>
          <w:szCs w:val="24"/>
        </w:rPr>
        <w:t>, 1</w:t>
      </w:r>
      <w:r>
        <w:rPr>
          <w:rFonts w:ascii="Courier New" w:hAnsi="Courier New" w:cs="Courier New"/>
          <w:sz w:val="24"/>
          <w:szCs w:val="24"/>
          <w:vertAlign w:val="superscript"/>
        </w:rPr>
        <w:t>º</w:t>
      </w:r>
      <w:r>
        <w:rPr>
          <w:rFonts w:ascii="Courier New" w:hAnsi="Courier New" w:cs="Courier New"/>
          <w:sz w:val="24"/>
          <w:szCs w:val="24"/>
        </w:rPr>
        <w:t xml:space="preserve"> de un Programa de Mejora del Aprendizaje y el Rendimiento (PMAR))</w:t>
      </w:r>
      <w:r w:rsidRPr="001B714C">
        <w:rPr>
          <w:rFonts w:ascii="Courier New" w:hAnsi="Courier New" w:cs="Courier New"/>
          <w:sz w:val="24"/>
          <w:szCs w:val="24"/>
        </w:rPr>
        <w:t xml:space="preserve"> o segundo curso de la E.S.O.</w:t>
      </w:r>
    </w:p>
    <w:p w:rsidR="00A5756C" w:rsidRPr="001B714C" w:rsidRDefault="00A5756C" w:rsidP="00B94EA5">
      <w:pPr>
        <w:spacing w:before="120" w:after="0" w:line="360" w:lineRule="auto"/>
        <w:ind w:firstLine="709"/>
        <w:jc w:val="both"/>
        <w:rPr>
          <w:rFonts w:ascii="Courier New" w:hAnsi="Courier New" w:cs="Courier New"/>
          <w:sz w:val="24"/>
          <w:szCs w:val="24"/>
        </w:rPr>
      </w:pPr>
      <w:r w:rsidRPr="001B714C">
        <w:rPr>
          <w:rFonts w:ascii="Courier New" w:hAnsi="Courier New" w:cs="Courier New"/>
          <w:sz w:val="24"/>
          <w:szCs w:val="24"/>
        </w:rPr>
        <w:t>c) Haber sido propuesto por el equipo docente a los p</w:t>
      </w:r>
      <w:r w:rsidRPr="001B714C">
        <w:rPr>
          <w:rFonts w:ascii="Courier New" w:hAnsi="Courier New" w:cs="Courier New"/>
          <w:sz w:val="24"/>
          <w:szCs w:val="24"/>
        </w:rPr>
        <w:t>a</w:t>
      </w:r>
      <w:r w:rsidRPr="001B714C">
        <w:rPr>
          <w:rFonts w:ascii="Courier New" w:hAnsi="Courier New" w:cs="Courier New"/>
          <w:sz w:val="24"/>
          <w:szCs w:val="24"/>
        </w:rPr>
        <w:t>dres, madres, o tutores legales para la inco</w:t>
      </w:r>
      <w:r w:rsidRPr="001B714C">
        <w:rPr>
          <w:rFonts w:ascii="Courier New" w:hAnsi="Courier New" w:cs="Courier New"/>
          <w:sz w:val="24"/>
          <w:szCs w:val="24"/>
        </w:rPr>
        <w:t>r</w:t>
      </w:r>
      <w:r w:rsidRPr="001B714C">
        <w:rPr>
          <w:rFonts w:ascii="Courier New" w:hAnsi="Courier New" w:cs="Courier New"/>
          <w:sz w:val="24"/>
          <w:szCs w:val="24"/>
        </w:rPr>
        <w:t>poración a un ciclo de Formación Profesional Básica de las enseñanzas de formación profesional del si</w:t>
      </w:r>
      <w:r w:rsidRPr="001B714C">
        <w:rPr>
          <w:rFonts w:ascii="Courier New" w:hAnsi="Courier New" w:cs="Courier New"/>
          <w:sz w:val="24"/>
          <w:szCs w:val="24"/>
        </w:rPr>
        <w:t>s</w:t>
      </w:r>
      <w:r w:rsidRPr="001B714C">
        <w:rPr>
          <w:rFonts w:ascii="Courier New" w:hAnsi="Courier New" w:cs="Courier New"/>
          <w:sz w:val="24"/>
          <w:szCs w:val="24"/>
        </w:rPr>
        <w:t>tema educativo, de conformidad con lo indicado en el artículo 30 de la Ley Orgánica 2/2006, de 3 de mayo, en su redacción modificada por la Ley Orgánica 8/2013, de 9 de diciembre, para la mejora de la calidad ed</w:t>
      </w:r>
      <w:r w:rsidRPr="001B714C">
        <w:rPr>
          <w:rFonts w:ascii="Courier New" w:hAnsi="Courier New" w:cs="Courier New"/>
          <w:sz w:val="24"/>
          <w:szCs w:val="24"/>
        </w:rPr>
        <w:t>u</w:t>
      </w:r>
      <w:r w:rsidRPr="001B714C">
        <w:rPr>
          <w:rFonts w:ascii="Courier New" w:hAnsi="Courier New" w:cs="Courier New"/>
          <w:sz w:val="24"/>
          <w:szCs w:val="24"/>
        </w:rPr>
        <w:t>cativa.</w:t>
      </w:r>
    </w:p>
    <w:p w:rsidR="00A5756C" w:rsidRDefault="00A5756C" w:rsidP="00183D73">
      <w:pPr>
        <w:spacing w:after="0" w:line="360" w:lineRule="auto"/>
        <w:ind w:firstLine="709"/>
        <w:jc w:val="both"/>
        <w:rPr>
          <w:rFonts w:ascii="Courier New" w:hAnsi="Courier New" w:cs="Courier New"/>
          <w:sz w:val="24"/>
          <w:szCs w:val="24"/>
        </w:rPr>
      </w:pPr>
    </w:p>
    <w:p w:rsidR="00A5756C" w:rsidRDefault="00A5756C" w:rsidP="000F0AEC">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2. En la fase primera del </w:t>
      </w:r>
      <w:r w:rsidRPr="000F0AEC">
        <w:rPr>
          <w:rFonts w:ascii="Courier New" w:hAnsi="Courier New" w:cs="Courier New"/>
          <w:sz w:val="24"/>
          <w:szCs w:val="24"/>
        </w:rPr>
        <w:t xml:space="preserve">plazo ordinario del proceso de admisión, se establece el agrupamiento </w:t>
      </w:r>
      <w:r>
        <w:rPr>
          <w:rFonts w:ascii="Courier New" w:hAnsi="Courier New" w:cs="Courier New"/>
          <w:sz w:val="24"/>
          <w:szCs w:val="24"/>
        </w:rPr>
        <w:t>de los diferentes requisitos de cursos realizados señ</w:t>
      </w:r>
      <w:r>
        <w:rPr>
          <w:rFonts w:ascii="Courier New" w:hAnsi="Courier New" w:cs="Courier New"/>
          <w:sz w:val="24"/>
          <w:szCs w:val="24"/>
        </w:rPr>
        <w:t>a</w:t>
      </w:r>
      <w:r>
        <w:rPr>
          <w:rFonts w:ascii="Courier New" w:hAnsi="Courier New" w:cs="Courier New"/>
          <w:sz w:val="24"/>
          <w:szCs w:val="24"/>
        </w:rPr>
        <w:t>lados en el apartado 1.b) de esta base 5ª, en dos grupos de acceso, con su correspo</w:t>
      </w:r>
      <w:r>
        <w:rPr>
          <w:rFonts w:ascii="Courier New" w:hAnsi="Courier New" w:cs="Courier New"/>
          <w:sz w:val="24"/>
          <w:szCs w:val="24"/>
        </w:rPr>
        <w:t>n</w:t>
      </w:r>
      <w:r>
        <w:rPr>
          <w:rFonts w:ascii="Courier New" w:hAnsi="Courier New" w:cs="Courier New"/>
          <w:sz w:val="24"/>
          <w:szCs w:val="24"/>
        </w:rPr>
        <w:t>diente cuota de reserva de plazas, atendiendo a los siguie</w:t>
      </w:r>
      <w:r>
        <w:rPr>
          <w:rFonts w:ascii="Courier New" w:hAnsi="Courier New" w:cs="Courier New"/>
          <w:sz w:val="24"/>
          <w:szCs w:val="24"/>
        </w:rPr>
        <w:t>n</w:t>
      </w:r>
      <w:r>
        <w:rPr>
          <w:rFonts w:ascii="Courier New" w:hAnsi="Courier New" w:cs="Courier New"/>
          <w:sz w:val="24"/>
          <w:szCs w:val="24"/>
        </w:rPr>
        <w:t>tes cr</w:t>
      </w:r>
      <w:r>
        <w:rPr>
          <w:rFonts w:ascii="Courier New" w:hAnsi="Courier New" w:cs="Courier New"/>
          <w:sz w:val="24"/>
          <w:szCs w:val="24"/>
        </w:rPr>
        <w:t>i</w:t>
      </w:r>
      <w:r>
        <w:rPr>
          <w:rFonts w:ascii="Courier New" w:hAnsi="Courier New" w:cs="Courier New"/>
          <w:sz w:val="24"/>
          <w:szCs w:val="24"/>
        </w:rPr>
        <w:t>terios:</w:t>
      </w:r>
    </w:p>
    <w:p w:rsidR="00A5756C" w:rsidRDefault="00A5756C" w:rsidP="000F0AEC">
      <w:pPr>
        <w:spacing w:before="120" w:after="0" w:line="360" w:lineRule="auto"/>
        <w:ind w:firstLine="709"/>
        <w:jc w:val="both"/>
        <w:rPr>
          <w:rFonts w:ascii="Courier New" w:hAnsi="Courier New" w:cs="Courier New"/>
          <w:sz w:val="24"/>
          <w:szCs w:val="24"/>
        </w:rPr>
      </w:pPr>
      <w:r w:rsidRPr="000F0AEC">
        <w:rPr>
          <w:rFonts w:ascii="Courier New" w:hAnsi="Courier New" w:cs="Courier New"/>
          <w:sz w:val="24"/>
          <w:szCs w:val="24"/>
        </w:rPr>
        <w:t>a)</w:t>
      </w:r>
      <w:r>
        <w:rPr>
          <w:rFonts w:ascii="Courier New" w:hAnsi="Courier New" w:cs="Courier New"/>
          <w:sz w:val="24"/>
          <w:szCs w:val="24"/>
        </w:rPr>
        <w:t xml:space="preserve"> Grupo de acceso 1: alumnado</w:t>
      </w:r>
      <w:r w:rsidRPr="000F0AEC">
        <w:rPr>
          <w:rFonts w:ascii="Courier New" w:hAnsi="Courier New" w:cs="Courier New"/>
          <w:sz w:val="24"/>
          <w:szCs w:val="24"/>
        </w:rPr>
        <w:t xml:space="preserve"> </w:t>
      </w:r>
      <w:r>
        <w:rPr>
          <w:rFonts w:ascii="Courier New" w:hAnsi="Courier New" w:cs="Courier New"/>
          <w:sz w:val="24"/>
          <w:szCs w:val="24"/>
        </w:rPr>
        <w:t>que haya cursado</w:t>
      </w:r>
      <w:r w:rsidRPr="001B714C">
        <w:rPr>
          <w:rFonts w:ascii="Courier New" w:hAnsi="Courier New" w:cs="Courier New"/>
          <w:sz w:val="24"/>
          <w:szCs w:val="24"/>
        </w:rPr>
        <w:t xml:space="preserve"> tercero de la E.S.O. o 2º de un Programa de Mejora del Aprendizaje y </w:t>
      </w:r>
      <w:r>
        <w:rPr>
          <w:rFonts w:ascii="Courier New" w:hAnsi="Courier New" w:cs="Courier New"/>
          <w:sz w:val="24"/>
          <w:szCs w:val="24"/>
        </w:rPr>
        <w:t xml:space="preserve">el </w:t>
      </w:r>
      <w:r w:rsidRPr="001B714C">
        <w:rPr>
          <w:rFonts w:ascii="Courier New" w:hAnsi="Courier New" w:cs="Courier New"/>
          <w:sz w:val="24"/>
          <w:szCs w:val="24"/>
        </w:rPr>
        <w:t>Rendimiento (PMAR)</w:t>
      </w:r>
      <w:r>
        <w:rPr>
          <w:rFonts w:ascii="Courier New" w:hAnsi="Courier New" w:cs="Courier New"/>
          <w:sz w:val="24"/>
          <w:szCs w:val="24"/>
        </w:rPr>
        <w:t xml:space="preserve"> y cumpla los otros dos requisitos s</w:t>
      </w:r>
      <w:r>
        <w:rPr>
          <w:rFonts w:ascii="Courier New" w:hAnsi="Courier New" w:cs="Courier New"/>
          <w:sz w:val="24"/>
          <w:szCs w:val="24"/>
        </w:rPr>
        <w:t>e</w:t>
      </w:r>
      <w:r>
        <w:rPr>
          <w:rFonts w:ascii="Courier New" w:hAnsi="Courier New" w:cs="Courier New"/>
          <w:sz w:val="24"/>
          <w:szCs w:val="24"/>
        </w:rPr>
        <w:t>ñalados en el apartado 1.b) de esta base 5ª.</w:t>
      </w:r>
    </w:p>
    <w:p w:rsidR="00A5756C" w:rsidRDefault="00A5756C" w:rsidP="000A2180">
      <w:pPr>
        <w:spacing w:before="120" w:after="0" w:line="360" w:lineRule="auto"/>
        <w:ind w:firstLine="709"/>
        <w:jc w:val="both"/>
        <w:rPr>
          <w:rFonts w:ascii="Courier New" w:hAnsi="Courier New" w:cs="Courier New"/>
          <w:sz w:val="24"/>
          <w:szCs w:val="24"/>
        </w:rPr>
      </w:pPr>
      <w:r w:rsidRPr="000F0AEC">
        <w:rPr>
          <w:rFonts w:ascii="Courier New" w:hAnsi="Courier New" w:cs="Courier New"/>
          <w:sz w:val="24"/>
          <w:szCs w:val="24"/>
        </w:rPr>
        <w:t>b) Grupo de acceso 2: alumnado que</w:t>
      </w:r>
      <w:r>
        <w:rPr>
          <w:rFonts w:ascii="Courier New" w:hAnsi="Courier New" w:cs="Courier New"/>
          <w:sz w:val="24"/>
          <w:szCs w:val="24"/>
        </w:rPr>
        <w:t>, de manera excepci</w:t>
      </w:r>
      <w:r>
        <w:rPr>
          <w:rFonts w:ascii="Courier New" w:hAnsi="Courier New" w:cs="Courier New"/>
          <w:sz w:val="24"/>
          <w:szCs w:val="24"/>
        </w:rPr>
        <w:t>o</w:t>
      </w:r>
      <w:r>
        <w:rPr>
          <w:rFonts w:ascii="Courier New" w:hAnsi="Courier New" w:cs="Courier New"/>
          <w:sz w:val="24"/>
          <w:szCs w:val="24"/>
        </w:rPr>
        <w:t xml:space="preserve">nal, haya cursado </w:t>
      </w:r>
      <w:r w:rsidRPr="001B714C">
        <w:rPr>
          <w:rFonts w:ascii="Courier New" w:hAnsi="Courier New" w:cs="Courier New"/>
          <w:sz w:val="24"/>
          <w:szCs w:val="24"/>
        </w:rPr>
        <w:t>un Programa de Currículo Adaptado (PCA)</w:t>
      </w:r>
      <w:r>
        <w:rPr>
          <w:rFonts w:ascii="Courier New" w:hAnsi="Courier New" w:cs="Courier New"/>
          <w:sz w:val="24"/>
          <w:szCs w:val="24"/>
        </w:rPr>
        <w:t>, 1</w:t>
      </w:r>
      <w:r>
        <w:rPr>
          <w:rFonts w:ascii="Courier New" w:hAnsi="Courier New" w:cs="Courier New"/>
          <w:sz w:val="24"/>
          <w:szCs w:val="24"/>
          <w:vertAlign w:val="superscript"/>
        </w:rPr>
        <w:t>º</w:t>
      </w:r>
      <w:r>
        <w:rPr>
          <w:rFonts w:ascii="Courier New" w:hAnsi="Courier New" w:cs="Courier New"/>
          <w:sz w:val="24"/>
          <w:szCs w:val="24"/>
        </w:rPr>
        <w:t xml:space="preserve"> de un Programa de Mejora del Aprendizaje y el Rendimiento (PMAR))</w:t>
      </w:r>
      <w:r w:rsidRPr="001B714C">
        <w:rPr>
          <w:rFonts w:ascii="Courier New" w:hAnsi="Courier New" w:cs="Courier New"/>
          <w:sz w:val="24"/>
          <w:szCs w:val="24"/>
        </w:rPr>
        <w:t xml:space="preserve"> o segundo curso de la E.S.O.</w:t>
      </w:r>
      <w:r>
        <w:rPr>
          <w:rFonts w:ascii="Courier New" w:hAnsi="Courier New" w:cs="Courier New"/>
          <w:sz w:val="24"/>
          <w:szCs w:val="24"/>
        </w:rPr>
        <w:t>, y cumpla los otros dos requisitos s</w:t>
      </w:r>
      <w:r>
        <w:rPr>
          <w:rFonts w:ascii="Courier New" w:hAnsi="Courier New" w:cs="Courier New"/>
          <w:sz w:val="24"/>
          <w:szCs w:val="24"/>
        </w:rPr>
        <w:t>e</w:t>
      </w:r>
      <w:r>
        <w:rPr>
          <w:rFonts w:ascii="Courier New" w:hAnsi="Courier New" w:cs="Courier New"/>
          <w:sz w:val="24"/>
          <w:szCs w:val="24"/>
        </w:rPr>
        <w:t>ñalados en el apartado 1.b) de esta base 5ª.</w:t>
      </w:r>
    </w:p>
    <w:p w:rsidR="00A5756C" w:rsidRDefault="00A5756C" w:rsidP="000A2180">
      <w:pPr>
        <w:spacing w:after="0" w:line="360" w:lineRule="auto"/>
        <w:ind w:firstLine="709"/>
        <w:jc w:val="both"/>
        <w:rPr>
          <w:rFonts w:ascii="Courier New" w:hAnsi="Courier New" w:cs="Courier New"/>
          <w:sz w:val="24"/>
          <w:szCs w:val="24"/>
        </w:rPr>
      </w:pPr>
    </w:p>
    <w:p w:rsidR="00A5756C" w:rsidRPr="000A2180" w:rsidRDefault="00A5756C" w:rsidP="000A2180">
      <w:pPr>
        <w:spacing w:after="0" w:line="360" w:lineRule="auto"/>
        <w:ind w:firstLine="709"/>
        <w:jc w:val="both"/>
        <w:rPr>
          <w:rFonts w:ascii="Courier New" w:hAnsi="Courier New" w:cs="Courier New"/>
          <w:sz w:val="24"/>
          <w:szCs w:val="24"/>
        </w:rPr>
      </w:pPr>
      <w:r>
        <w:rPr>
          <w:rFonts w:ascii="Courier New" w:hAnsi="Courier New" w:cs="Courier New"/>
          <w:sz w:val="24"/>
          <w:szCs w:val="24"/>
        </w:rPr>
        <w:t>3</w:t>
      </w:r>
      <w:r w:rsidRPr="000A2180">
        <w:rPr>
          <w:rFonts w:ascii="Courier New" w:hAnsi="Courier New" w:cs="Courier New"/>
          <w:sz w:val="24"/>
          <w:szCs w:val="24"/>
        </w:rPr>
        <w:t xml:space="preserve">. La definición del </w:t>
      </w:r>
      <w:r>
        <w:rPr>
          <w:rFonts w:ascii="Courier New" w:hAnsi="Courier New" w:cs="Courier New"/>
          <w:sz w:val="24"/>
          <w:szCs w:val="24"/>
        </w:rPr>
        <w:t xml:space="preserve">porcentaje de plazas y del </w:t>
      </w:r>
      <w:r w:rsidRPr="000A2180">
        <w:rPr>
          <w:rFonts w:ascii="Courier New" w:hAnsi="Courier New" w:cs="Courier New"/>
          <w:sz w:val="24"/>
          <w:szCs w:val="24"/>
        </w:rPr>
        <w:t xml:space="preserve">número de plazas </w:t>
      </w:r>
      <w:r>
        <w:rPr>
          <w:rFonts w:ascii="Courier New" w:hAnsi="Courier New" w:cs="Courier New"/>
          <w:sz w:val="24"/>
          <w:szCs w:val="24"/>
        </w:rPr>
        <w:t>reservado para cada una de los dos</w:t>
      </w:r>
      <w:r w:rsidRPr="000A2180">
        <w:rPr>
          <w:rFonts w:ascii="Courier New" w:hAnsi="Courier New" w:cs="Courier New"/>
          <w:sz w:val="24"/>
          <w:szCs w:val="24"/>
        </w:rPr>
        <w:t xml:space="preserve"> grupos de acc</w:t>
      </w:r>
      <w:r w:rsidRPr="000A2180">
        <w:rPr>
          <w:rFonts w:ascii="Courier New" w:hAnsi="Courier New" w:cs="Courier New"/>
          <w:sz w:val="24"/>
          <w:szCs w:val="24"/>
        </w:rPr>
        <w:t>e</w:t>
      </w:r>
      <w:r w:rsidRPr="000A2180">
        <w:rPr>
          <w:rFonts w:ascii="Courier New" w:hAnsi="Courier New" w:cs="Courier New"/>
          <w:sz w:val="24"/>
          <w:szCs w:val="24"/>
        </w:rPr>
        <w:t>so señalados en el apartado anterior se determinará, en fu</w:t>
      </w:r>
      <w:r w:rsidRPr="000A2180">
        <w:rPr>
          <w:rFonts w:ascii="Courier New" w:hAnsi="Courier New" w:cs="Courier New"/>
          <w:sz w:val="24"/>
          <w:szCs w:val="24"/>
        </w:rPr>
        <w:t>n</w:t>
      </w:r>
      <w:r w:rsidRPr="000A2180">
        <w:rPr>
          <w:rFonts w:ascii="Courier New" w:hAnsi="Courier New" w:cs="Courier New"/>
          <w:sz w:val="24"/>
          <w:szCs w:val="24"/>
        </w:rPr>
        <w:t>ción del número de alumnas y alumnos de nuevo acceso, en la resolución anual a la que hacer referencia el apartado 3 de la base 2ª de esta orden foral.</w:t>
      </w:r>
    </w:p>
    <w:p w:rsidR="00A5756C" w:rsidRPr="000A2180" w:rsidRDefault="00A5756C" w:rsidP="000A2180">
      <w:pPr>
        <w:spacing w:after="0" w:line="360" w:lineRule="auto"/>
        <w:ind w:firstLine="709"/>
        <w:jc w:val="both"/>
        <w:rPr>
          <w:rFonts w:ascii="Courier New" w:hAnsi="Courier New" w:cs="Courier New"/>
          <w:sz w:val="24"/>
          <w:szCs w:val="24"/>
        </w:rPr>
      </w:pPr>
    </w:p>
    <w:p w:rsidR="00A5756C" w:rsidRPr="000A2180" w:rsidRDefault="00A5756C" w:rsidP="000A2180">
      <w:pPr>
        <w:spacing w:after="0" w:line="360" w:lineRule="auto"/>
        <w:ind w:firstLine="709"/>
        <w:jc w:val="both"/>
        <w:rPr>
          <w:rFonts w:ascii="Courier New" w:hAnsi="Courier New" w:cs="Courier New"/>
          <w:sz w:val="24"/>
          <w:szCs w:val="24"/>
        </w:rPr>
      </w:pPr>
      <w:r>
        <w:rPr>
          <w:rFonts w:ascii="Courier New" w:hAnsi="Courier New" w:cs="Courier New"/>
          <w:sz w:val="24"/>
          <w:szCs w:val="24"/>
        </w:rPr>
        <w:t>4</w:t>
      </w:r>
      <w:r w:rsidRPr="000A2180">
        <w:rPr>
          <w:rFonts w:ascii="Courier New" w:hAnsi="Courier New" w:cs="Courier New"/>
          <w:sz w:val="24"/>
          <w:szCs w:val="24"/>
        </w:rPr>
        <w:t xml:space="preserve">. </w:t>
      </w:r>
      <w:r>
        <w:rPr>
          <w:rFonts w:ascii="Courier New" w:hAnsi="Courier New" w:cs="Courier New"/>
          <w:sz w:val="24"/>
          <w:szCs w:val="24"/>
        </w:rPr>
        <w:t>La reserva de plazas que se establezca se</w:t>
      </w:r>
      <w:r w:rsidRPr="000A2180">
        <w:rPr>
          <w:rFonts w:ascii="Courier New" w:hAnsi="Courier New" w:cs="Courier New"/>
          <w:sz w:val="24"/>
          <w:szCs w:val="24"/>
        </w:rPr>
        <w:t xml:space="preserve"> mantendrá hasta la finalización de la fase primera del plazo ordinario de admisión.</w:t>
      </w:r>
    </w:p>
    <w:p w:rsidR="00A5756C" w:rsidRDefault="00A5756C" w:rsidP="00183D73">
      <w:pPr>
        <w:spacing w:after="0" w:line="360" w:lineRule="auto"/>
        <w:ind w:firstLine="709"/>
        <w:jc w:val="both"/>
        <w:rPr>
          <w:rFonts w:ascii="Courier New" w:hAnsi="Courier New" w:cs="Courier New"/>
          <w:sz w:val="24"/>
          <w:szCs w:val="24"/>
        </w:rPr>
      </w:pPr>
    </w:p>
    <w:p w:rsidR="00A5756C" w:rsidRPr="000A2180" w:rsidRDefault="00A5756C" w:rsidP="000A2180">
      <w:pPr>
        <w:spacing w:after="0" w:line="360" w:lineRule="auto"/>
        <w:ind w:firstLine="709"/>
        <w:jc w:val="both"/>
        <w:rPr>
          <w:rFonts w:ascii="Courier New" w:hAnsi="Courier New" w:cs="Courier New"/>
          <w:sz w:val="24"/>
          <w:szCs w:val="24"/>
        </w:rPr>
      </w:pPr>
      <w:r>
        <w:rPr>
          <w:rFonts w:ascii="Courier New" w:hAnsi="Courier New" w:cs="Courier New"/>
          <w:sz w:val="24"/>
          <w:szCs w:val="24"/>
        </w:rPr>
        <w:t>5</w:t>
      </w:r>
      <w:r w:rsidRPr="000A2180">
        <w:rPr>
          <w:rFonts w:ascii="Courier New" w:hAnsi="Courier New" w:cs="Courier New"/>
          <w:sz w:val="24"/>
          <w:szCs w:val="24"/>
        </w:rPr>
        <w:t xml:space="preserve">. En la fase primera del plazo ordinario, la lista de prelación para el alumnado que solicite el acceso a ciclos formativos de </w:t>
      </w:r>
      <w:r>
        <w:rPr>
          <w:rFonts w:ascii="Courier New" w:hAnsi="Courier New" w:cs="Courier New"/>
          <w:sz w:val="24"/>
          <w:szCs w:val="24"/>
        </w:rPr>
        <w:t>formación profesional básica</w:t>
      </w:r>
      <w:r w:rsidRPr="000A2180">
        <w:rPr>
          <w:rFonts w:ascii="Courier New" w:hAnsi="Courier New" w:cs="Courier New"/>
          <w:sz w:val="24"/>
          <w:szCs w:val="24"/>
        </w:rPr>
        <w:t xml:space="preserve"> en la modalidad general ordinaria se establ</w:t>
      </w:r>
      <w:r w:rsidRPr="000A2180">
        <w:rPr>
          <w:rFonts w:ascii="Courier New" w:hAnsi="Courier New" w:cs="Courier New"/>
          <w:sz w:val="24"/>
          <w:szCs w:val="24"/>
        </w:rPr>
        <w:t>e</w:t>
      </w:r>
      <w:r w:rsidRPr="000A2180">
        <w:rPr>
          <w:rFonts w:ascii="Courier New" w:hAnsi="Courier New" w:cs="Courier New"/>
          <w:sz w:val="24"/>
          <w:szCs w:val="24"/>
        </w:rPr>
        <w:t xml:space="preserve">cerá, para cada uno de los </w:t>
      </w:r>
      <w:r>
        <w:rPr>
          <w:rFonts w:ascii="Courier New" w:hAnsi="Courier New" w:cs="Courier New"/>
          <w:sz w:val="24"/>
          <w:szCs w:val="24"/>
        </w:rPr>
        <w:t>dos</w:t>
      </w:r>
      <w:r w:rsidRPr="000A2180">
        <w:rPr>
          <w:rFonts w:ascii="Courier New" w:hAnsi="Courier New" w:cs="Courier New"/>
          <w:sz w:val="24"/>
          <w:szCs w:val="24"/>
        </w:rPr>
        <w:t xml:space="preserve"> grupos de acceso, atendiendo a los siguientes criterios de prioridad:</w:t>
      </w:r>
    </w:p>
    <w:p w:rsidR="00A5756C" w:rsidRPr="00720445" w:rsidRDefault="00A5756C" w:rsidP="00720445">
      <w:pPr>
        <w:spacing w:before="120" w:after="0" w:line="360" w:lineRule="auto"/>
        <w:ind w:firstLine="709"/>
        <w:jc w:val="both"/>
        <w:rPr>
          <w:rFonts w:ascii="Courier New" w:hAnsi="Courier New" w:cs="Courier New"/>
          <w:sz w:val="24"/>
          <w:szCs w:val="24"/>
        </w:rPr>
      </w:pPr>
      <w:r w:rsidRPr="00720445">
        <w:rPr>
          <w:rFonts w:ascii="Courier New" w:hAnsi="Courier New" w:cs="Courier New"/>
          <w:sz w:val="24"/>
          <w:szCs w:val="24"/>
        </w:rPr>
        <w:t>a) Grupo de acceso 1:</w:t>
      </w:r>
    </w:p>
    <w:p w:rsidR="00A5756C" w:rsidRDefault="00A5756C" w:rsidP="00720445">
      <w:pPr>
        <w:spacing w:after="0" w:line="360" w:lineRule="auto"/>
        <w:ind w:firstLine="709"/>
        <w:jc w:val="both"/>
        <w:rPr>
          <w:rFonts w:ascii="Courier New" w:hAnsi="Courier New" w:cs="Courier New"/>
          <w:sz w:val="24"/>
          <w:szCs w:val="24"/>
        </w:rPr>
      </w:pPr>
      <w:r w:rsidRPr="00720445">
        <w:rPr>
          <w:rFonts w:ascii="Courier New" w:hAnsi="Courier New" w:cs="Courier New"/>
          <w:sz w:val="24"/>
          <w:szCs w:val="24"/>
        </w:rPr>
        <w:t xml:space="preserve">- Primero: quienes </w:t>
      </w:r>
      <w:r>
        <w:rPr>
          <w:rFonts w:ascii="Courier New" w:hAnsi="Courier New" w:cs="Courier New"/>
          <w:sz w:val="24"/>
          <w:szCs w:val="24"/>
        </w:rPr>
        <w:t>estén realizando el curso en que se realiza la inscripción 3º de la ESO o 2º de un PMAR y pr</w:t>
      </w:r>
      <w:r>
        <w:rPr>
          <w:rFonts w:ascii="Courier New" w:hAnsi="Courier New" w:cs="Courier New"/>
          <w:sz w:val="24"/>
          <w:szCs w:val="24"/>
        </w:rPr>
        <w:t>e</w:t>
      </w:r>
      <w:r>
        <w:rPr>
          <w:rFonts w:ascii="Courier New" w:hAnsi="Courier New" w:cs="Courier New"/>
          <w:sz w:val="24"/>
          <w:szCs w:val="24"/>
        </w:rPr>
        <w:t>senten un certificado de asistencia igual o superior al 80% del total de clases del cu</w:t>
      </w:r>
      <w:r>
        <w:rPr>
          <w:rFonts w:ascii="Courier New" w:hAnsi="Courier New" w:cs="Courier New"/>
          <w:sz w:val="24"/>
          <w:szCs w:val="24"/>
        </w:rPr>
        <w:t>r</w:t>
      </w:r>
      <w:r>
        <w:rPr>
          <w:rFonts w:ascii="Courier New" w:hAnsi="Courier New" w:cs="Courier New"/>
          <w:sz w:val="24"/>
          <w:szCs w:val="24"/>
        </w:rPr>
        <w:t>so realizado.</w:t>
      </w:r>
    </w:p>
    <w:p w:rsidR="00A5756C" w:rsidRDefault="00A5756C" w:rsidP="00720445">
      <w:pPr>
        <w:spacing w:after="0" w:line="360" w:lineRule="auto"/>
        <w:ind w:firstLine="709"/>
        <w:jc w:val="both"/>
        <w:rPr>
          <w:rFonts w:ascii="Courier New" w:hAnsi="Courier New" w:cs="Courier New"/>
          <w:sz w:val="24"/>
          <w:szCs w:val="24"/>
        </w:rPr>
      </w:pPr>
      <w:r>
        <w:rPr>
          <w:rFonts w:ascii="Courier New" w:hAnsi="Courier New" w:cs="Courier New"/>
          <w:sz w:val="24"/>
          <w:szCs w:val="24"/>
        </w:rPr>
        <w:t>- Segundo: quienes estén realizando el curso en que se realiza la inscripción 4º de la ESO y presenten un certif</w:t>
      </w:r>
      <w:r>
        <w:rPr>
          <w:rFonts w:ascii="Courier New" w:hAnsi="Courier New" w:cs="Courier New"/>
          <w:sz w:val="24"/>
          <w:szCs w:val="24"/>
        </w:rPr>
        <w:t>i</w:t>
      </w:r>
      <w:r>
        <w:rPr>
          <w:rFonts w:ascii="Courier New" w:hAnsi="Courier New" w:cs="Courier New"/>
          <w:sz w:val="24"/>
          <w:szCs w:val="24"/>
        </w:rPr>
        <w:t>cado de asistencia igual o superior al 80% del total de cl</w:t>
      </w:r>
      <w:r>
        <w:rPr>
          <w:rFonts w:ascii="Courier New" w:hAnsi="Courier New" w:cs="Courier New"/>
          <w:sz w:val="24"/>
          <w:szCs w:val="24"/>
        </w:rPr>
        <w:t>a</w:t>
      </w:r>
      <w:r>
        <w:rPr>
          <w:rFonts w:ascii="Courier New" w:hAnsi="Courier New" w:cs="Courier New"/>
          <w:sz w:val="24"/>
          <w:szCs w:val="24"/>
        </w:rPr>
        <w:t>ses del curso realizado.</w:t>
      </w:r>
    </w:p>
    <w:p w:rsidR="00A5756C" w:rsidRDefault="00A5756C" w:rsidP="00720445">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 Tercero: </w:t>
      </w:r>
      <w:r w:rsidRPr="00720445">
        <w:rPr>
          <w:rFonts w:ascii="Courier New" w:hAnsi="Courier New" w:cs="Courier New"/>
          <w:sz w:val="24"/>
          <w:szCs w:val="24"/>
        </w:rPr>
        <w:t xml:space="preserve">quienes </w:t>
      </w:r>
      <w:r>
        <w:rPr>
          <w:rFonts w:ascii="Courier New" w:hAnsi="Courier New" w:cs="Courier New"/>
          <w:sz w:val="24"/>
          <w:szCs w:val="24"/>
        </w:rPr>
        <w:t>estén realizando el curso en que se realiza la inscripción 3º de la ESO o 2º de un PMAR y pr</w:t>
      </w:r>
      <w:r>
        <w:rPr>
          <w:rFonts w:ascii="Courier New" w:hAnsi="Courier New" w:cs="Courier New"/>
          <w:sz w:val="24"/>
          <w:szCs w:val="24"/>
        </w:rPr>
        <w:t>e</w:t>
      </w:r>
      <w:r>
        <w:rPr>
          <w:rFonts w:ascii="Courier New" w:hAnsi="Courier New" w:cs="Courier New"/>
          <w:sz w:val="24"/>
          <w:szCs w:val="24"/>
        </w:rPr>
        <w:t>senten un certificado de asistencia inferior al 80% del t</w:t>
      </w:r>
      <w:r>
        <w:rPr>
          <w:rFonts w:ascii="Courier New" w:hAnsi="Courier New" w:cs="Courier New"/>
          <w:sz w:val="24"/>
          <w:szCs w:val="24"/>
        </w:rPr>
        <w:t>o</w:t>
      </w:r>
      <w:r>
        <w:rPr>
          <w:rFonts w:ascii="Courier New" w:hAnsi="Courier New" w:cs="Courier New"/>
          <w:sz w:val="24"/>
          <w:szCs w:val="24"/>
        </w:rPr>
        <w:t>tal de clases del curso realiz</w:t>
      </w:r>
      <w:r>
        <w:rPr>
          <w:rFonts w:ascii="Courier New" w:hAnsi="Courier New" w:cs="Courier New"/>
          <w:sz w:val="24"/>
          <w:szCs w:val="24"/>
        </w:rPr>
        <w:t>a</w:t>
      </w:r>
      <w:r>
        <w:rPr>
          <w:rFonts w:ascii="Courier New" w:hAnsi="Courier New" w:cs="Courier New"/>
          <w:sz w:val="24"/>
          <w:szCs w:val="24"/>
        </w:rPr>
        <w:t>do.</w:t>
      </w:r>
    </w:p>
    <w:p w:rsidR="00A5756C" w:rsidRDefault="00A5756C" w:rsidP="00720445">
      <w:pPr>
        <w:spacing w:after="0" w:line="360" w:lineRule="auto"/>
        <w:ind w:firstLine="709"/>
        <w:jc w:val="both"/>
        <w:rPr>
          <w:rFonts w:ascii="Courier New" w:hAnsi="Courier New" w:cs="Courier New"/>
          <w:sz w:val="24"/>
          <w:szCs w:val="24"/>
        </w:rPr>
      </w:pPr>
      <w:r>
        <w:rPr>
          <w:rFonts w:ascii="Courier New" w:hAnsi="Courier New" w:cs="Courier New"/>
          <w:sz w:val="24"/>
          <w:szCs w:val="24"/>
        </w:rPr>
        <w:t>- Cuarto: quienes estén realizando el curso en que se realiza la inscripción 4º de la ESO y presenten un certif</w:t>
      </w:r>
      <w:r>
        <w:rPr>
          <w:rFonts w:ascii="Courier New" w:hAnsi="Courier New" w:cs="Courier New"/>
          <w:sz w:val="24"/>
          <w:szCs w:val="24"/>
        </w:rPr>
        <w:t>i</w:t>
      </w:r>
      <w:r>
        <w:rPr>
          <w:rFonts w:ascii="Courier New" w:hAnsi="Courier New" w:cs="Courier New"/>
          <w:sz w:val="24"/>
          <w:szCs w:val="24"/>
        </w:rPr>
        <w:t>cado de asistencia inferior al 80% del total de clases del curso realizado.</w:t>
      </w:r>
    </w:p>
    <w:p w:rsidR="00A5756C" w:rsidRDefault="00A5756C" w:rsidP="00720445">
      <w:pPr>
        <w:spacing w:before="120" w:after="0" w:line="360" w:lineRule="auto"/>
        <w:ind w:firstLine="709"/>
        <w:jc w:val="both"/>
        <w:rPr>
          <w:rFonts w:ascii="Courier New" w:hAnsi="Courier New" w:cs="Courier New"/>
          <w:sz w:val="24"/>
          <w:szCs w:val="24"/>
        </w:rPr>
      </w:pPr>
      <w:r>
        <w:rPr>
          <w:rFonts w:ascii="Courier New" w:hAnsi="Courier New" w:cs="Courier New"/>
          <w:sz w:val="24"/>
          <w:szCs w:val="24"/>
        </w:rPr>
        <w:t>b) Grupo de acceso 2:</w:t>
      </w:r>
    </w:p>
    <w:p w:rsidR="00A5756C" w:rsidRDefault="00A5756C" w:rsidP="00833D97">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 Primero: quienes estén realizando el curso en que se realiza la inscripción </w:t>
      </w:r>
      <w:r w:rsidRPr="001B714C">
        <w:rPr>
          <w:rFonts w:ascii="Courier New" w:hAnsi="Courier New" w:cs="Courier New"/>
          <w:sz w:val="24"/>
          <w:szCs w:val="24"/>
        </w:rPr>
        <w:t>un</w:t>
      </w:r>
      <w:r>
        <w:rPr>
          <w:rFonts w:ascii="Courier New" w:hAnsi="Courier New" w:cs="Courier New"/>
          <w:sz w:val="24"/>
          <w:szCs w:val="24"/>
        </w:rPr>
        <w:t xml:space="preserve"> Programa de Curr</w:t>
      </w:r>
      <w:r>
        <w:rPr>
          <w:rFonts w:ascii="Courier New" w:hAnsi="Courier New" w:cs="Courier New"/>
          <w:sz w:val="24"/>
          <w:szCs w:val="24"/>
        </w:rPr>
        <w:t>í</w:t>
      </w:r>
      <w:r>
        <w:rPr>
          <w:rFonts w:ascii="Courier New" w:hAnsi="Courier New" w:cs="Courier New"/>
          <w:sz w:val="24"/>
          <w:szCs w:val="24"/>
        </w:rPr>
        <w:t>culo Adaptado o 1</w:t>
      </w:r>
      <w:r>
        <w:rPr>
          <w:rFonts w:ascii="Courier New" w:hAnsi="Courier New" w:cs="Courier New"/>
          <w:sz w:val="24"/>
          <w:szCs w:val="24"/>
          <w:vertAlign w:val="superscript"/>
        </w:rPr>
        <w:t>º</w:t>
      </w:r>
      <w:r>
        <w:rPr>
          <w:rFonts w:ascii="Courier New" w:hAnsi="Courier New" w:cs="Courier New"/>
          <w:sz w:val="24"/>
          <w:szCs w:val="24"/>
        </w:rPr>
        <w:t xml:space="preserve"> de un PMAR y presenten un certif</w:t>
      </w:r>
      <w:r>
        <w:rPr>
          <w:rFonts w:ascii="Courier New" w:hAnsi="Courier New" w:cs="Courier New"/>
          <w:sz w:val="24"/>
          <w:szCs w:val="24"/>
        </w:rPr>
        <w:t>i</w:t>
      </w:r>
      <w:r>
        <w:rPr>
          <w:rFonts w:ascii="Courier New" w:hAnsi="Courier New" w:cs="Courier New"/>
          <w:sz w:val="24"/>
          <w:szCs w:val="24"/>
        </w:rPr>
        <w:t>cado de asistencia igual o superior al 80% del total de clases del curso realizado.</w:t>
      </w:r>
    </w:p>
    <w:p w:rsidR="00A5756C" w:rsidRDefault="00A5756C" w:rsidP="00833D97">
      <w:pPr>
        <w:spacing w:after="0" w:line="360" w:lineRule="auto"/>
        <w:ind w:firstLine="709"/>
        <w:jc w:val="both"/>
        <w:rPr>
          <w:rFonts w:ascii="Courier New" w:hAnsi="Courier New" w:cs="Courier New"/>
          <w:sz w:val="24"/>
          <w:szCs w:val="24"/>
        </w:rPr>
      </w:pPr>
      <w:r>
        <w:rPr>
          <w:rFonts w:ascii="Courier New" w:hAnsi="Courier New" w:cs="Courier New"/>
          <w:sz w:val="24"/>
          <w:szCs w:val="24"/>
        </w:rPr>
        <w:t>- Segundo: quienes estén realizando el curso en que se realiza la inscripción 2º de la ESO y presenten un certif</w:t>
      </w:r>
      <w:r>
        <w:rPr>
          <w:rFonts w:ascii="Courier New" w:hAnsi="Courier New" w:cs="Courier New"/>
          <w:sz w:val="24"/>
          <w:szCs w:val="24"/>
        </w:rPr>
        <w:t>i</w:t>
      </w:r>
      <w:r>
        <w:rPr>
          <w:rFonts w:ascii="Courier New" w:hAnsi="Courier New" w:cs="Courier New"/>
          <w:sz w:val="24"/>
          <w:szCs w:val="24"/>
        </w:rPr>
        <w:t>cado de asistencia igual o superior al 80% del total de cl</w:t>
      </w:r>
      <w:r>
        <w:rPr>
          <w:rFonts w:ascii="Courier New" w:hAnsi="Courier New" w:cs="Courier New"/>
          <w:sz w:val="24"/>
          <w:szCs w:val="24"/>
        </w:rPr>
        <w:t>a</w:t>
      </w:r>
      <w:r>
        <w:rPr>
          <w:rFonts w:ascii="Courier New" w:hAnsi="Courier New" w:cs="Courier New"/>
          <w:sz w:val="24"/>
          <w:szCs w:val="24"/>
        </w:rPr>
        <w:t>ses del curso realizado.</w:t>
      </w:r>
    </w:p>
    <w:p w:rsidR="00A5756C" w:rsidRDefault="00A5756C" w:rsidP="00833D97">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 Tercero: quienes estén realizando el curso en que se realiza la inscripción </w:t>
      </w:r>
      <w:r w:rsidRPr="001B714C">
        <w:rPr>
          <w:rFonts w:ascii="Courier New" w:hAnsi="Courier New" w:cs="Courier New"/>
          <w:sz w:val="24"/>
          <w:szCs w:val="24"/>
        </w:rPr>
        <w:t>un</w:t>
      </w:r>
      <w:r>
        <w:rPr>
          <w:rFonts w:ascii="Courier New" w:hAnsi="Courier New" w:cs="Courier New"/>
          <w:sz w:val="24"/>
          <w:szCs w:val="24"/>
        </w:rPr>
        <w:t xml:space="preserve"> Programa de Curr</w:t>
      </w:r>
      <w:r>
        <w:rPr>
          <w:rFonts w:ascii="Courier New" w:hAnsi="Courier New" w:cs="Courier New"/>
          <w:sz w:val="24"/>
          <w:szCs w:val="24"/>
        </w:rPr>
        <w:t>í</w:t>
      </w:r>
      <w:r>
        <w:rPr>
          <w:rFonts w:ascii="Courier New" w:hAnsi="Courier New" w:cs="Courier New"/>
          <w:sz w:val="24"/>
          <w:szCs w:val="24"/>
        </w:rPr>
        <w:t>culo Adaptado o 1</w:t>
      </w:r>
      <w:r>
        <w:rPr>
          <w:rFonts w:ascii="Courier New" w:hAnsi="Courier New" w:cs="Courier New"/>
          <w:sz w:val="24"/>
          <w:szCs w:val="24"/>
          <w:vertAlign w:val="superscript"/>
        </w:rPr>
        <w:t>º</w:t>
      </w:r>
      <w:r>
        <w:rPr>
          <w:rFonts w:ascii="Courier New" w:hAnsi="Courier New" w:cs="Courier New"/>
          <w:sz w:val="24"/>
          <w:szCs w:val="24"/>
        </w:rPr>
        <w:t xml:space="preserve"> de un PMAR y presenten un certificado de asistencia inf</w:t>
      </w:r>
      <w:r>
        <w:rPr>
          <w:rFonts w:ascii="Courier New" w:hAnsi="Courier New" w:cs="Courier New"/>
          <w:sz w:val="24"/>
          <w:szCs w:val="24"/>
        </w:rPr>
        <w:t>e</w:t>
      </w:r>
      <w:r>
        <w:rPr>
          <w:rFonts w:ascii="Courier New" w:hAnsi="Courier New" w:cs="Courier New"/>
          <w:sz w:val="24"/>
          <w:szCs w:val="24"/>
        </w:rPr>
        <w:t>rior al 80% del total de cl</w:t>
      </w:r>
      <w:r>
        <w:rPr>
          <w:rFonts w:ascii="Courier New" w:hAnsi="Courier New" w:cs="Courier New"/>
          <w:sz w:val="24"/>
          <w:szCs w:val="24"/>
        </w:rPr>
        <w:t>a</w:t>
      </w:r>
      <w:r>
        <w:rPr>
          <w:rFonts w:ascii="Courier New" w:hAnsi="Courier New" w:cs="Courier New"/>
          <w:sz w:val="24"/>
          <w:szCs w:val="24"/>
        </w:rPr>
        <w:t>ses del curso realizado.</w:t>
      </w:r>
    </w:p>
    <w:p w:rsidR="00A5756C" w:rsidRDefault="00A5756C" w:rsidP="00833D97">
      <w:pPr>
        <w:spacing w:after="0" w:line="360" w:lineRule="auto"/>
        <w:ind w:firstLine="709"/>
        <w:jc w:val="both"/>
        <w:rPr>
          <w:rFonts w:ascii="Courier New" w:hAnsi="Courier New" w:cs="Courier New"/>
          <w:sz w:val="24"/>
          <w:szCs w:val="24"/>
        </w:rPr>
      </w:pPr>
      <w:r>
        <w:rPr>
          <w:rFonts w:ascii="Courier New" w:hAnsi="Courier New" w:cs="Courier New"/>
          <w:sz w:val="24"/>
          <w:szCs w:val="24"/>
        </w:rPr>
        <w:t>- Cuarto: quienes estén realizando el curso en que se realiza la inscripción 2º de la ESO y presenten un certif</w:t>
      </w:r>
      <w:r>
        <w:rPr>
          <w:rFonts w:ascii="Courier New" w:hAnsi="Courier New" w:cs="Courier New"/>
          <w:sz w:val="24"/>
          <w:szCs w:val="24"/>
        </w:rPr>
        <w:t>i</w:t>
      </w:r>
      <w:r>
        <w:rPr>
          <w:rFonts w:ascii="Courier New" w:hAnsi="Courier New" w:cs="Courier New"/>
          <w:sz w:val="24"/>
          <w:szCs w:val="24"/>
        </w:rPr>
        <w:t>cado de asistencia inferior al 80% del total de clases del curso realizado.</w:t>
      </w:r>
    </w:p>
    <w:p w:rsidR="00A5756C" w:rsidRDefault="00A5756C" w:rsidP="00047687">
      <w:pPr>
        <w:spacing w:before="120" w:after="0" w:line="360" w:lineRule="auto"/>
        <w:ind w:firstLine="709"/>
        <w:jc w:val="both"/>
        <w:rPr>
          <w:rFonts w:ascii="Courier New" w:hAnsi="Courier New" w:cs="Courier New"/>
          <w:sz w:val="24"/>
          <w:szCs w:val="24"/>
        </w:rPr>
      </w:pPr>
      <w:r>
        <w:rPr>
          <w:rFonts w:ascii="Courier New" w:hAnsi="Courier New" w:cs="Courier New"/>
          <w:sz w:val="24"/>
          <w:szCs w:val="24"/>
        </w:rPr>
        <w:t>Los absentismos justificados contabilizarán como asi</w:t>
      </w:r>
      <w:r>
        <w:rPr>
          <w:rFonts w:ascii="Courier New" w:hAnsi="Courier New" w:cs="Courier New"/>
          <w:sz w:val="24"/>
          <w:szCs w:val="24"/>
        </w:rPr>
        <w:t>s</w:t>
      </w:r>
      <w:r>
        <w:rPr>
          <w:rFonts w:ascii="Courier New" w:hAnsi="Courier New" w:cs="Courier New"/>
          <w:sz w:val="24"/>
          <w:szCs w:val="24"/>
        </w:rPr>
        <w:t>tencia a clase a efectos de emisión del certificado de asi</w:t>
      </w:r>
      <w:r>
        <w:rPr>
          <w:rFonts w:ascii="Courier New" w:hAnsi="Courier New" w:cs="Courier New"/>
          <w:sz w:val="24"/>
          <w:szCs w:val="24"/>
        </w:rPr>
        <w:t>s</w:t>
      </w:r>
      <w:r>
        <w:rPr>
          <w:rFonts w:ascii="Courier New" w:hAnsi="Courier New" w:cs="Courier New"/>
          <w:sz w:val="24"/>
          <w:szCs w:val="24"/>
        </w:rPr>
        <w:t>tencia mencionado para los grupos de a</w:t>
      </w:r>
      <w:r>
        <w:rPr>
          <w:rFonts w:ascii="Courier New" w:hAnsi="Courier New" w:cs="Courier New"/>
          <w:sz w:val="24"/>
          <w:szCs w:val="24"/>
        </w:rPr>
        <w:t>c</w:t>
      </w:r>
      <w:r>
        <w:rPr>
          <w:rFonts w:ascii="Courier New" w:hAnsi="Courier New" w:cs="Courier New"/>
          <w:sz w:val="24"/>
          <w:szCs w:val="24"/>
        </w:rPr>
        <w:t>ceso 1 y 2 de este apartado.</w:t>
      </w:r>
    </w:p>
    <w:p w:rsidR="00A5756C" w:rsidRDefault="00A5756C" w:rsidP="00720445">
      <w:pPr>
        <w:spacing w:after="0" w:line="360" w:lineRule="auto"/>
        <w:ind w:firstLine="709"/>
        <w:jc w:val="both"/>
        <w:rPr>
          <w:rFonts w:ascii="Courier New" w:hAnsi="Courier New" w:cs="Courier New"/>
          <w:sz w:val="24"/>
          <w:szCs w:val="24"/>
        </w:rPr>
      </w:pPr>
    </w:p>
    <w:p w:rsidR="00A5756C" w:rsidRPr="00047687" w:rsidRDefault="00A5756C" w:rsidP="00047687">
      <w:pPr>
        <w:spacing w:after="0" w:line="360" w:lineRule="auto"/>
        <w:ind w:firstLine="709"/>
        <w:jc w:val="both"/>
        <w:rPr>
          <w:rFonts w:ascii="Courier New" w:hAnsi="Courier New" w:cs="Courier New"/>
          <w:sz w:val="24"/>
          <w:szCs w:val="24"/>
        </w:rPr>
      </w:pPr>
      <w:r>
        <w:rPr>
          <w:rFonts w:ascii="Courier New" w:hAnsi="Courier New" w:cs="Courier New"/>
          <w:sz w:val="24"/>
          <w:szCs w:val="24"/>
        </w:rPr>
        <w:t>6</w:t>
      </w:r>
      <w:r w:rsidRPr="00047687">
        <w:rPr>
          <w:rFonts w:ascii="Courier New" w:hAnsi="Courier New" w:cs="Courier New"/>
          <w:sz w:val="24"/>
          <w:szCs w:val="24"/>
        </w:rPr>
        <w:t>. Cada subgrupo resultante de la aplicación de los criterios señalados en el apartado anterior, se ordenará s</w:t>
      </w:r>
      <w:r w:rsidRPr="00047687">
        <w:rPr>
          <w:rFonts w:ascii="Courier New" w:hAnsi="Courier New" w:cs="Courier New"/>
          <w:sz w:val="24"/>
          <w:szCs w:val="24"/>
        </w:rPr>
        <w:t>i</w:t>
      </w:r>
      <w:r w:rsidRPr="00047687">
        <w:rPr>
          <w:rFonts w:ascii="Courier New" w:hAnsi="Courier New" w:cs="Courier New"/>
          <w:sz w:val="24"/>
          <w:szCs w:val="24"/>
        </w:rPr>
        <w:t>guiendo los siguientes criterios:</w:t>
      </w:r>
    </w:p>
    <w:p w:rsidR="00A5756C" w:rsidRPr="00047687" w:rsidRDefault="00A5756C" w:rsidP="00047687">
      <w:pPr>
        <w:spacing w:before="120" w:after="0" w:line="360" w:lineRule="auto"/>
        <w:ind w:firstLine="709"/>
        <w:jc w:val="both"/>
        <w:rPr>
          <w:rFonts w:ascii="Courier New" w:hAnsi="Courier New" w:cs="Courier New"/>
          <w:sz w:val="24"/>
          <w:szCs w:val="24"/>
        </w:rPr>
      </w:pPr>
      <w:r w:rsidRPr="00047687">
        <w:rPr>
          <w:rFonts w:ascii="Courier New" w:hAnsi="Courier New" w:cs="Courier New"/>
          <w:sz w:val="24"/>
          <w:szCs w:val="24"/>
        </w:rPr>
        <w:t xml:space="preserve">a) Primero: conforme a la nota de acceso a </w:t>
      </w:r>
      <w:r>
        <w:rPr>
          <w:rFonts w:ascii="Courier New" w:hAnsi="Courier New" w:cs="Courier New"/>
          <w:sz w:val="24"/>
          <w:szCs w:val="24"/>
        </w:rPr>
        <w:t>la formación profesional básica</w:t>
      </w:r>
      <w:r w:rsidRPr="00047687">
        <w:rPr>
          <w:rFonts w:ascii="Courier New" w:hAnsi="Courier New" w:cs="Courier New"/>
          <w:sz w:val="24"/>
          <w:szCs w:val="24"/>
        </w:rPr>
        <w:t>, extraída del expediente académico</w:t>
      </w:r>
      <w:r>
        <w:rPr>
          <w:rFonts w:ascii="Courier New" w:hAnsi="Courier New" w:cs="Courier New"/>
          <w:sz w:val="24"/>
          <w:szCs w:val="24"/>
        </w:rPr>
        <w:t xml:space="preserve"> o</w:t>
      </w:r>
      <w:r w:rsidRPr="00047687">
        <w:rPr>
          <w:rFonts w:ascii="Courier New" w:hAnsi="Courier New" w:cs="Courier New"/>
          <w:sz w:val="24"/>
          <w:szCs w:val="24"/>
        </w:rPr>
        <w:t xml:space="preserve"> ce</w:t>
      </w:r>
      <w:r w:rsidRPr="00047687">
        <w:rPr>
          <w:rFonts w:ascii="Courier New" w:hAnsi="Courier New" w:cs="Courier New"/>
          <w:sz w:val="24"/>
          <w:szCs w:val="24"/>
        </w:rPr>
        <w:t>r</w:t>
      </w:r>
      <w:r w:rsidRPr="00047687">
        <w:rPr>
          <w:rFonts w:ascii="Courier New" w:hAnsi="Courier New" w:cs="Courier New"/>
          <w:sz w:val="24"/>
          <w:szCs w:val="24"/>
        </w:rPr>
        <w:t>tificado ac</w:t>
      </w:r>
      <w:r>
        <w:rPr>
          <w:rFonts w:ascii="Courier New" w:hAnsi="Courier New" w:cs="Courier New"/>
          <w:sz w:val="24"/>
          <w:szCs w:val="24"/>
        </w:rPr>
        <w:t>adémico</w:t>
      </w:r>
      <w:r w:rsidRPr="00047687">
        <w:rPr>
          <w:rFonts w:ascii="Courier New" w:hAnsi="Courier New" w:cs="Courier New"/>
          <w:sz w:val="24"/>
          <w:szCs w:val="24"/>
        </w:rPr>
        <w:t>, de mayor a menor, de acuerdo con los d</w:t>
      </w:r>
      <w:r w:rsidRPr="00047687">
        <w:rPr>
          <w:rFonts w:ascii="Courier New" w:hAnsi="Courier New" w:cs="Courier New"/>
          <w:sz w:val="24"/>
          <w:szCs w:val="24"/>
        </w:rPr>
        <w:t>i</w:t>
      </w:r>
      <w:r w:rsidRPr="00047687">
        <w:rPr>
          <w:rFonts w:ascii="Courier New" w:hAnsi="Courier New" w:cs="Courier New"/>
          <w:sz w:val="24"/>
          <w:szCs w:val="24"/>
        </w:rPr>
        <w:t xml:space="preserve">ferentes apartados de la </w:t>
      </w:r>
      <w:r w:rsidRPr="00DF0531">
        <w:rPr>
          <w:rFonts w:ascii="Courier New" w:hAnsi="Courier New" w:cs="Courier New"/>
          <w:sz w:val="24"/>
          <w:szCs w:val="24"/>
        </w:rPr>
        <w:t>base 8ª</w:t>
      </w:r>
      <w:r w:rsidRPr="00047687">
        <w:rPr>
          <w:rFonts w:ascii="Courier New" w:hAnsi="Courier New" w:cs="Courier New"/>
          <w:sz w:val="24"/>
          <w:szCs w:val="24"/>
        </w:rPr>
        <w:t xml:space="preserve"> de la presente orden foral.</w:t>
      </w:r>
    </w:p>
    <w:p w:rsidR="00A5756C" w:rsidRPr="00047687" w:rsidRDefault="00A5756C" w:rsidP="00047687">
      <w:pPr>
        <w:spacing w:after="0" w:line="360" w:lineRule="auto"/>
        <w:ind w:firstLine="709"/>
        <w:jc w:val="both"/>
        <w:rPr>
          <w:rFonts w:ascii="Courier New" w:hAnsi="Courier New" w:cs="Courier New"/>
          <w:sz w:val="24"/>
          <w:szCs w:val="24"/>
        </w:rPr>
      </w:pPr>
      <w:r w:rsidRPr="00047687">
        <w:rPr>
          <w:rFonts w:ascii="Courier New" w:hAnsi="Courier New" w:cs="Courier New"/>
          <w:sz w:val="24"/>
          <w:szCs w:val="24"/>
        </w:rPr>
        <w:t>Las personas de cuyo expediente o certificado no se pueda extraer la nota de acceso, pasarán al últ</w:t>
      </w:r>
      <w:r w:rsidRPr="00047687">
        <w:rPr>
          <w:rFonts w:ascii="Courier New" w:hAnsi="Courier New" w:cs="Courier New"/>
          <w:sz w:val="24"/>
          <w:szCs w:val="24"/>
        </w:rPr>
        <w:t>i</w:t>
      </w:r>
      <w:r w:rsidRPr="00047687">
        <w:rPr>
          <w:rFonts w:ascii="Courier New" w:hAnsi="Courier New" w:cs="Courier New"/>
          <w:sz w:val="24"/>
          <w:szCs w:val="24"/>
        </w:rPr>
        <w:t>mo lugar de su subgrupo.</w:t>
      </w:r>
    </w:p>
    <w:p w:rsidR="00A5756C" w:rsidRPr="00047687" w:rsidRDefault="00A5756C" w:rsidP="00047687">
      <w:pPr>
        <w:spacing w:before="120" w:after="0" w:line="360" w:lineRule="auto"/>
        <w:ind w:firstLine="709"/>
        <w:jc w:val="both"/>
        <w:rPr>
          <w:rFonts w:ascii="Courier New" w:hAnsi="Courier New" w:cs="Courier New"/>
          <w:sz w:val="24"/>
          <w:szCs w:val="24"/>
        </w:rPr>
      </w:pPr>
      <w:r w:rsidRPr="00047687">
        <w:rPr>
          <w:rFonts w:ascii="Courier New" w:hAnsi="Courier New" w:cs="Courier New"/>
          <w:sz w:val="24"/>
          <w:szCs w:val="24"/>
        </w:rPr>
        <w:t xml:space="preserve">b) Segundo: si existiese empate, se resolverá aplicando el resultado del sorteo realizado en la Comisión General de Escolarización de Navarra para el procedimiento de admisión del curso </w:t>
      </w:r>
      <w:r>
        <w:rPr>
          <w:rFonts w:ascii="Courier New" w:hAnsi="Courier New" w:cs="Courier New"/>
          <w:sz w:val="24"/>
          <w:szCs w:val="24"/>
        </w:rPr>
        <w:t>correspo</w:t>
      </w:r>
      <w:r>
        <w:rPr>
          <w:rFonts w:ascii="Courier New" w:hAnsi="Courier New" w:cs="Courier New"/>
          <w:sz w:val="24"/>
          <w:szCs w:val="24"/>
        </w:rPr>
        <w:t>n</w:t>
      </w:r>
      <w:r>
        <w:rPr>
          <w:rFonts w:ascii="Courier New" w:hAnsi="Courier New" w:cs="Courier New"/>
          <w:sz w:val="24"/>
          <w:szCs w:val="24"/>
        </w:rPr>
        <w:t>diente</w:t>
      </w:r>
      <w:r w:rsidRPr="00047687">
        <w:rPr>
          <w:rFonts w:ascii="Courier New" w:hAnsi="Courier New" w:cs="Courier New"/>
          <w:sz w:val="24"/>
          <w:szCs w:val="24"/>
        </w:rPr>
        <w:t>.</w:t>
      </w:r>
    </w:p>
    <w:p w:rsidR="00A5756C" w:rsidRDefault="00A5756C" w:rsidP="00720445">
      <w:pPr>
        <w:spacing w:after="0" w:line="360" w:lineRule="auto"/>
        <w:ind w:firstLine="709"/>
        <w:jc w:val="both"/>
        <w:rPr>
          <w:rFonts w:ascii="Courier New" w:hAnsi="Courier New" w:cs="Courier New"/>
          <w:sz w:val="24"/>
          <w:szCs w:val="24"/>
        </w:rPr>
      </w:pPr>
    </w:p>
    <w:p w:rsidR="00A5756C" w:rsidRPr="00047687" w:rsidRDefault="00A5756C" w:rsidP="00047687">
      <w:pPr>
        <w:spacing w:after="0" w:line="360" w:lineRule="auto"/>
        <w:ind w:firstLine="709"/>
        <w:jc w:val="both"/>
        <w:rPr>
          <w:rFonts w:ascii="Courier New" w:hAnsi="Courier New" w:cs="Courier New"/>
          <w:sz w:val="24"/>
          <w:szCs w:val="24"/>
        </w:rPr>
      </w:pPr>
      <w:r>
        <w:rPr>
          <w:rFonts w:ascii="Courier New" w:hAnsi="Courier New" w:cs="Courier New"/>
          <w:sz w:val="24"/>
          <w:szCs w:val="24"/>
        </w:rPr>
        <w:t>7</w:t>
      </w:r>
      <w:r w:rsidRPr="00047687">
        <w:rPr>
          <w:rFonts w:ascii="Courier New" w:hAnsi="Courier New" w:cs="Courier New"/>
          <w:sz w:val="24"/>
          <w:szCs w:val="24"/>
        </w:rPr>
        <w:t>. En la fase segunda del plazo ordinario, la lista de prelación para la asignación de plazas, que se ofertan de manera agrupada a los y las solicita</w:t>
      </w:r>
      <w:r w:rsidRPr="00047687">
        <w:rPr>
          <w:rFonts w:ascii="Courier New" w:hAnsi="Courier New" w:cs="Courier New"/>
          <w:sz w:val="24"/>
          <w:szCs w:val="24"/>
        </w:rPr>
        <w:t>n</w:t>
      </w:r>
      <w:r w:rsidRPr="00047687">
        <w:rPr>
          <w:rFonts w:ascii="Courier New" w:hAnsi="Courier New" w:cs="Courier New"/>
          <w:sz w:val="24"/>
          <w:szCs w:val="24"/>
        </w:rPr>
        <w:t>tes del plazo ordinario referidos en el apartado 1 de la base 2ª de esta orden foral,  se establecerá atendiendo a los siguientes criterios de prioridad:</w:t>
      </w:r>
    </w:p>
    <w:p w:rsidR="00A5756C" w:rsidRDefault="00A5756C" w:rsidP="00183D73">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a) Primero: </w:t>
      </w:r>
      <w:r w:rsidRPr="00720445">
        <w:rPr>
          <w:rFonts w:ascii="Courier New" w:hAnsi="Courier New" w:cs="Courier New"/>
          <w:sz w:val="24"/>
          <w:szCs w:val="24"/>
        </w:rPr>
        <w:t xml:space="preserve">quienes </w:t>
      </w:r>
      <w:r>
        <w:rPr>
          <w:rFonts w:ascii="Courier New" w:hAnsi="Courier New" w:cs="Courier New"/>
          <w:sz w:val="24"/>
          <w:szCs w:val="24"/>
        </w:rPr>
        <w:t>estén realizando el curso en que se realiza la inscripción 3º de la ESO, 2º de un PMAR, un Pr</w:t>
      </w:r>
      <w:r>
        <w:rPr>
          <w:rFonts w:ascii="Courier New" w:hAnsi="Courier New" w:cs="Courier New"/>
          <w:sz w:val="24"/>
          <w:szCs w:val="24"/>
        </w:rPr>
        <w:t>o</w:t>
      </w:r>
      <w:r>
        <w:rPr>
          <w:rFonts w:ascii="Courier New" w:hAnsi="Courier New" w:cs="Courier New"/>
          <w:sz w:val="24"/>
          <w:szCs w:val="24"/>
        </w:rPr>
        <w:t>grama de Currículo Adaptado o 1º de un PMAR y presenten un certificado de asistencia igual o superior al 80% del total de clases del curso re</w:t>
      </w:r>
      <w:r>
        <w:rPr>
          <w:rFonts w:ascii="Courier New" w:hAnsi="Courier New" w:cs="Courier New"/>
          <w:sz w:val="24"/>
          <w:szCs w:val="24"/>
        </w:rPr>
        <w:t>a</w:t>
      </w:r>
      <w:r>
        <w:rPr>
          <w:rFonts w:ascii="Courier New" w:hAnsi="Courier New" w:cs="Courier New"/>
          <w:sz w:val="24"/>
          <w:szCs w:val="24"/>
        </w:rPr>
        <w:t>lizado.</w:t>
      </w:r>
    </w:p>
    <w:p w:rsidR="00A5756C" w:rsidRDefault="00A5756C" w:rsidP="00183D73">
      <w:pPr>
        <w:spacing w:after="0" w:line="360" w:lineRule="auto"/>
        <w:ind w:firstLine="709"/>
        <w:jc w:val="both"/>
        <w:rPr>
          <w:rFonts w:ascii="Courier New" w:hAnsi="Courier New" w:cs="Courier New"/>
          <w:sz w:val="24"/>
          <w:szCs w:val="24"/>
        </w:rPr>
      </w:pPr>
      <w:r>
        <w:rPr>
          <w:rFonts w:ascii="Courier New" w:hAnsi="Courier New" w:cs="Courier New"/>
          <w:sz w:val="24"/>
          <w:szCs w:val="24"/>
        </w:rPr>
        <w:t>b) Segundo: quienes estén realizando el curso en que se realiza la inscripción 2º o 4º de la ESO y presenten un ce</w:t>
      </w:r>
      <w:r>
        <w:rPr>
          <w:rFonts w:ascii="Courier New" w:hAnsi="Courier New" w:cs="Courier New"/>
          <w:sz w:val="24"/>
          <w:szCs w:val="24"/>
        </w:rPr>
        <w:t>r</w:t>
      </w:r>
      <w:r>
        <w:rPr>
          <w:rFonts w:ascii="Courier New" w:hAnsi="Courier New" w:cs="Courier New"/>
          <w:sz w:val="24"/>
          <w:szCs w:val="24"/>
        </w:rPr>
        <w:t>tificado de asistencia igual o sup</w:t>
      </w:r>
      <w:r>
        <w:rPr>
          <w:rFonts w:ascii="Courier New" w:hAnsi="Courier New" w:cs="Courier New"/>
          <w:sz w:val="24"/>
          <w:szCs w:val="24"/>
        </w:rPr>
        <w:t>e</w:t>
      </w:r>
      <w:r>
        <w:rPr>
          <w:rFonts w:ascii="Courier New" w:hAnsi="Courier New" w:cs="Courier New"/>
          <w:sz w:val="24"/>
          <w:szCs w:val="24"/>
        </w:rPr>
        <w:t>rior al 80% del total de clases del curso realizado.</w:t>
      </w:r>
    </w:p>
    <w:p w:rsidR="00A5756C" w:rsidRDefault="00A5756C" w:rsidP="00EA098D">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c) Tercero: </w:t>
      </w:r>
      <w:r w:rsidRPr="00720445">
        <w:rPr>
          <w:rFonts w:ascii="Courier New" w:hAnsi="Courier New" w:cs="Courier New"/>
          <w:sz w:val="24"/>
          <w:szCs w:val="24"/>
        </w:rPr>
        <w:t xml:space="preserve">quienes </w:t>
      </w:r>
      <w:r>
        <w:rPr>
          <w:rFonts w:ascii="Courier New" w:hAnsi="Courier New" w:cs="Courier New"/>
          <w:sz w:val="24"/>
          <w:szCs w:val="24"/>
        </w:rPr>
        <w:t>estén realizando el curso en que se realiza la inscripción 3º de la ESO, 2º de un PMAR, un Pr</w:t>
      </w:r>
      <w:r>
        <w:rPr>
          <w:rFonts w:ascii="Courier New" w:hAnsi="Courier New" w:cs="Courier New"/>
          <w:sz w:val="24"/>
          <w:szCs w:val="24"/>
        </w:rPr>
        <w:t>o</w:t>
      </w:r>
      <w:r>
        <w:rPr>
          <w:rFonts w:ascii="Courier New" w:hAnsi="Courier New" w:cs="Courier New"/>
          <w:sz w:val="24"/>
          <w:szCs w:val="24"/>
        </w:rPr>
        <w:t>grama de Currículo Adaptado o 1º de un PMAR y presenten un certificado de asistencia inferior al 80% del total de cl</w:t>
      </w:r>
      <w:r>
        <w:rPr>
          <w:rFonts w:ascii="Courier New" w:hAnsi="Courier New" w:cs="Courier New"/>
          <w:sz w:val="24"/>
          <w:szCs w:val="24"/>
        </w:rPr>
        <w:t>a</w:t>
      </w:r>
      <w:r>
        <w:rPr>
          <w:rFonts w:ascii="Courier New" w:hAnsi="Courier New" w:cs="Courier New"/>
          <w:sz w:val="24"/>
          <w:szCs w:val="24"/>
        </w:rPr>
        <w:t>ses del curso realizado.</w:t>
      </w:r>
    </w:p>
    <w:p w:rsidR="00A5756C" w:rsidRDefault="00A5756C" w:rsidP="00EA098D">
      <w:pPr>
        <w:spacing w:after="0" w:line="360" w:lineRule="auto"/>
        <w:ind w:firstLine="709"/>
        <w:jc w:val="both"/>
        <w:rPr>
          <w:rFonts w:ascii="Courier New" w:hAnsi="Courier New" w:cs="Courier New"/>
          <w:sz w:val="24"/>
          <w:szCs w:val="24"/>
        </w:rPr>
      </w:pPr>
      <w:r>
        <w:rPr>
          <w:rFonts w:ascii="Courier New" w:hAnsi="Courier New" w:cs="Courier New"/>
          <w:sz w:val="24"/>
          <w:szCs w:val="24"/>
        </w:rPr>
        <w:t>d) Cuarto: quienes estén realizando el curso en que se realiza la inscripción 2º o 4º de la ESO y presenten un ce</w:t>
      </w:r>
      <w:r>
        <w:rPr>
          <w:rFonts w:ascii="Courier New" w:hAnsi="Courier New" w:cs="Courier New"/>
          <w:sz w:val="24"/>
          <w:szCs w:val="24"/>
        </w:rPr>
        <w:t>r</w:t>
      </w:r>
      <w:r>
        <w:rPr>
          <w:rFonts w:ascii="Courier New" w:hAnsi="Courier New" w:cs="Courier New"/>
          <w:sz w:val="24"/>
          <w:szCs w:val="24"/>
        </w:rPr>
        <w:t>tificado de asistencia inferior al 80% del total de clases del curso realizado.</w:t>
      </w:r>
    </w:p>
    <w:p w:rsidR="00A5756C" w:rsidRDefault="00A5756C" w:rsidP="00183D73">
      <w:pPr>
        <w:spacing w:after="0" w:line="360" w:lineRule="auto"/>
        <w:ind w:firstLine="709"/>
        <w:jc w:val="both"/>
        <w:rPr>
          <w:rFonts w:ascii="Courier New" w:hAnsi="Courier New" w:cs="Courier New"/>
          <w:sz w:val="24"/>
          <w:szCs w:val="24"/>
        </w:rPr>
      </w:pPr>
    </w:p>
    <w:p w:rsidR="00A5756C" w:rsidRPr="00EA098D" w:rsidRDefault="00A5756C" w:rsidP="00EA098D">
      <w:pPr>
        <w:spacing w:after="0" w:line="360" w:lineRule="auto"/>
        <w:ind w:firstLine="709"/>
        <w:jc w:val="both"/>
        <w:rPr>
          <w:rFonts w:ascii="Courier New" w:hAnsi="Courier New" w:cs="Courier New"/>
          <w:sz w:val="24"/>
          <w:szCs w:val="24"/>
        </w:rPr>
      </w:pPr>
      <w:r>
        <w:rPr>
          <w:rFonts w:ascii="Courier New" w:hAnsi="Courier New" w:cs="Courier New"/>
          <w:sz w:val="24"/>
          <w:szCs w:val="24"/>
        </w:rPr>
        <w:t>8</w:t>
      </w:r>
      <w:r w:rsidRPr="00EA098D">
        <w:rPr>
          <w:rFonts w:ascii="Courier New" w:hAnsi="Courier New" w:cs="Courier New"/>
          <w:sz w:val="24"/>
          <w:szCs w:val="24"/>
        </w:rPr>
        <w:t>. Cada subgrupo resultante de la aplicación de los criterios señalados en el apartado anterior, se ordenará s</w:t>
      </w:r>
      <w:r w:rsidRPr="00EA098D">
        <w:rPr>
          <w:rFonts w:ascii="Courier New" w:hAnsi="Courier New" w:cs="Courier New"/>
          <w:sz w:val="24"/>
          <w:szCs w:val="24"/>
        </w:rPr>
        <w:t>i</w:t>
      </w:r>
      <w:r w:rsidRPr="00EA098D">
        <w:rPr>
          <w:rFonts w:ascii="Courier New" w:hAnsi="Courier New" w:cs="Courier New"/>
          <w:sz w:val="24"/>
          <w:szCs w:val="24"/>
        </w:rPr>
        <w:t>guiendo los crit</w:t>
      </w:r>
      <w:r>
        <w:rPr>
          <w:rFonts w:ascii="Courier New" w:hAnsi="Courier New" w:cs="Courier New"/>
          <w:sz w:val="24"/>
          <w:szCs w:val="24"/>
        </w:rPr>
        <w:t>erios señalados en el apartado 6</w:t>
      </w:r>
      <w:r w:rsidRPr="00EA098D">
        <w:rPr>
          <w:rFonts w:ascii="Courier New" w:hAnsi="Courier New" w:cs="Courier New"/>
          <w:sz w:val="24"/>
          <w:szCs w:val="24"/>
        </w:rPr>
        <w:t xml:space="preserve"> de esta b</w:t>
      </w:r>
      <w:r w:rsidRPr="00EA098D">
        <w:rPr>
          <w:rFonts w:ascii="Courier New" w:hAnsi="Courier New" w:cs="Courier New"/>
          <w:sz w:val="24"/>
          <w:szCs w:val="24"/>
        </w:rPr>
        <w:t>a</w:t>
      </w:r>
      <w:r w:rsidRPr="00EA098D">
        <w:rPr>
          <w:rFonts w:ascii="Courier New" w:hAnsi="Courier New" w:cs="Courier New"/>
          <w:sz w:val="24"/>
          <w:szCs w:val="24"/>
        </w:rPr>
        <w:t>se 5ª.</w:t>
      </w:r>
    </w:p>
    <w:p w:rsidR="00A5756C" w:rsidRDefault="00A5756C" w:rsidP="00183D73">
      <w:pPr>
        <w:spacing w:after="0" w:line="360" w:lineRule="auto"/>
        <w:ind w:firstLine="709"/>
        <w:jc w:val="both"/>
        <w:rPr>
          <w:rFonts w:ascii="Courier New" w:hAnsi="Courier New" w:cs="Courier New"/>
          <w:sz w:val="24"/>
          <w:szCs w:val="24"/>
        </w:rPr>
      </w:pPr>
    </w:p>
    <w:p w:rsidR="00A5756C" w:rsidRPr="00EA098D" w:rsidRDefault="00A5756C" w:rsidP="00EA098D">
      <w:pPr>
        <w:spacing w:after="0" w:line="360" w:lineRule="auto"/>
        <w:ind w:firstLine="709"/>
        <w:jc w:val="both"/>
        <w:rPr>
          <w:rFonts w:ascii="Courier New" w:hAnsi="Courier New" w:cs="Courier New"/>
          <w:sz w:val="24"/>
          <w:szCs w:val="24"/>
        </w:rPr>
      </w:pPr>
      <w:r>
        <w:rPr>
          <w:rFonts w:ascii="Courier New" w:hAnsi="Courier New" w:cs="Courier New"/>
          <w:sz w:val="24"/>
          <w:szCs w:val="24"/>
        </w:rPr>
        <w:t>9</w:t>
      </w:r>
      <w:r w:rsidRPr="00EA098D">
        <w:rPr>
          <w:rFonts w:ascii="Courier New" w:hAnsi="Courier New" w:cs="Courier New"/>
          <w:sz w:val="24"/>
          <w:szCs w:val="24"/>
        </w:rPr>
        <w:t xml:space="preserve">. En la resolución anual que apruebe el calendario e instrucciones del procedimiento de admisión </w:t>
      </w:r>
      <w:r>
        <w:rPr>
          <w:rFonts w:ascii="Courier New" w:hAnsi="Courier New" w:cs="Courier New"/>
          <w:sz w:val="24"/>
          <w:szCs w:val="24"/>
        </w:rPr>
        <w:t>para cada curso</w:t>
      </w:r>
      <w:r w:rsidRPr="00EA098D">
        <w:rPr>
          <w:rFonts w:ascii="Courier New" w:hAnsi="Courier New" w:cs="Courier New"/>
          <w:sz w:val="24"/>
          <w:szCs w:val="24"/>
        </w:rPr>
        <w:t xml:space="preserve"> se establecerán las instrucciones para determinar las plazas vacantes resultantes que se ofertarán en el procedimiento de adjudicación de vacantes, al que podrán presentar solicitud quienes se inscribieron en el plazo ordinario y se encue</w:t>
      </w:r>
      <w:r w:rsidRPr="00EA098D">
        <w:rPr>
          <w:rFonts w:ascii="Courier New" w:hAnsi="Courier New" w:cs="Courier New"/>
          <w:sz w:val="24"/>
          <w:szCs w:val="24"/>
        </w:rPr>
        <w:t>n</w:t>
      </w:r>
      <w:r w:rsidRPr="00EA098D">
        <w:rPr>
          <w:rFonts w:ascii="Courier New" w:hAnsi="Courier New" w:cs="Courier New"/>
          <w:sz w:val="24"/>
          <w:szCs w:val="24"/>
        </w:rPr>
        <w:t>tren sin plaza y quienes no se inscribieron en el plazo o</w:t>
      </w:r>
      <w:r w:rsidRPr="00EA098D">
        <w:rPr>
          <w:rFonts w:ascii="Courier New" w:hAnsi="Courier New" w:cs="Courier New"/>
          <w:sz w:val="24"/>
          <w:szCs w:val="24"/>
        </w:rPr>
        <w:t>r</w:t>
      </w:r>
      <w:r w:rsidRPr="00EA098D">
        <w:rPr>
          <w:rFonts w:ascii="Courier New" w:hAnsi="Courier New" w:cs="Courier New"/>
          <w:sz w:val="24"/>
          <w:szCs w:val="24"/>
        </w:rPr>
        <w:t>dinario.</w:t>
      </w:r>
    </w:p>
    <w:p w:rsidR="00A5756C" w:rsidRDefault="00A5756C" w:rsidP="00183D73">
      <w:pPr>
        <w:spacing w:after="0" w:line="360" w:lineRule="auto"/>
        <w:ind w:firstLine="709"/>
        <w:jc w:val="both"/>
        <w:rPr>
          <w:rFonts w:ascii="Courier New" w:hAnsi="Courier New" w:cs="Courier New"/>
          <w:sz w:val="24"/>
          <w:szCs w:val="24"/>
        </w:rPr>
      </w:pPr>
    </w:p>
    <w:p w:rsidR="00A5756C" w:rsidRPr="00EA098D" w:rsidRDefault="00A5756C" w:rsidP="00FA74F6">
      <w:pPr>
        <w:spacing w:after="0" w:line="360" w:lineRule="auto"/>
        <w:ind w:firstLine="709"/>
        <w:jc w:val="both"/>
        <w:rPr>
          <w:rFonts w:ascii="Courier New" w:hAnsi="Courier New" w:cs="Courier New"/>
          <w:sz w:val="24"/>
          <w:szCs w:val="24"/>
        </w:rPr>
      </w:pPr>
      <w:r>
        <w:rPr>
          <w:rFonts w:ascii="Courier New" w:hAnsi="Courier New" w:cs="Courier New"/>
          <w:sz w:val="24"/>
          <w:szCs w:val="24"/>
        </w:rPr>
        <w:t>10</w:t>
      </w:r>
      <w:r w:rsidRPr="00EA098D">
        <w:rPr>
          <w:rFonts w:ascii="Courier New" w:hAnsi="Courier New" w:cs="Courier New"/>
          <w:sz w:val="24"/>
          <w:szCs w:val="24"/>
        </w:rPr>
        <w:t>. En el procedimiento de adjudicación de v</w:t>
      </w:r>
      <w:r w:rsidRPr="00EA098D">
        <w:rPr>
          <w:rFonts w:ascii="Courier New" w:hAnsi="Courier New" w:cs="Courier New"/>
          <w:sz w:val="24"/>
          <w:szCs w:val="24"/>
        </w:rPr>
        <w:t>a</w:t>
      </w:r>
      <w:r w:rsidRPr="00EA098D">
        <w:rPr>
          <w:rFonts w:ascii="Courier New" w:hAnsi="Courier New" w:cs="Courier New"/>
          <w:sz w:val="24"/>
          <w:szCs w:val="24"/>
        </w:rPr>
        <w:t xml:space="preserve">cantes, la lista de prelación para el alumnado que solicite el acceso a </w:t>
      </w:r>
      <w:r>
        <w:rPr>
          <w:rFonts w:ascii="Courier New" w:hAnsi="Courier New" w:cs="Courier New"/>
          <w:sz w:val="24"/>
          <w:szCs w:val="24"/>
        </w:rPr>
        <w:t>los ciclos de formación prof</w:t>
      </w:r>
      <w:r>
        <w:rPr>
          <w:rFonts w:ascii="Courier New" w:hAnsi="Courier New" w:cs="Courier New"/>
          <w:sz w:val="24"/>
          <w:szCs w:val="24"/>
        </w:rPr>
        <w:t>e</w:t>
      </w:r>
      <w:r>
        <w:rPr>
          <w:rFonts w:ascii="Courier New" w:hAnsi="Courier New" w:cs="Courier New"/>
          <w:sz w:val="24"/>
          <w:szCs w:val="24"/>
        </w:rPr>
        <w:t>sional básica se</w:t>
      </w:r>
      <w:r w:rsidRPr="00EA098D">
        <w:rPr>
          <w:rFonts w:ascii="Courier New" w:hAnsi="Courier New" w:cs="Courier New"/>
          <w:sz w:val="24"/>
          <w:szCs w:val="24"/>
        </w:rPr>
        <w:t xml:space="preserve"> establecerá atendiendo a los s</w:t>
      </w:r>
      <w:r w:rsidRPr="00EA098D">
        <w:rPr>
          <w:rFonts w:ascii="Courier New" w:hAnsi="Courier New" w:cs="Courier New"/>
          <w:sz w:val="24"/>
          <w:szCs w:val="24"/>
        </w:rPr>
        <w:t>i</w:t>
      </w:r>
      <w:r w:rsidRPr="00EA098D">
        <w:rPr>
          <w:rFonts w:ascii="Courier New" w:hAnsi="Courier New" w:cs="Courier New"/>
          <w:sz w:val="24"/>
          <w:szCs w:val="24"/>
        </w:rPr>
        <w:t>guientes criterios de prioridad:</w:t>
      </w:r>
    </w:p>
    <w:p w:rsidR="00A5756C" w:rsidRDefault="00A5756C" w:rsidP="00FA74F6">
      <w:pPr>
        <w:spacing w:after="0" w:line="360" w:lineRule="auto"/>
        <w:ind w:firstLine="709"/>
        <w:jc w:val="both"/>
        <w:rPr>
          <w:rFonts w:ascii="Courier New" w:hAnsi="Courier New" w:cs="Courier New"/>
          <w:sz w:val="24"/>
          <w:szCs w:val="24"/>
        </w:rPr>
      </w:pPr>
      <w:r>
        <w:rPr>
          <w:rFonts w:ascii="Courier New" w:hAnsi="Courier New" w:cs="Courier New"/>
          <w:sz w:val="24"/>
          <w:szCs w:val="24"/>
        </w:rPr>
        <w:t>a) Primero: quienes se inscribieron en el plazo ordin</w:t>
      </w:r>
      <w:r>
        <w:rPr>
          <w:rFonts w:ascii="Courier New" w:hAnsi="Courier New" w:cs="Courier New"/>
          <w:sz w:val="24"/>
          <w:szCs w:val="24"/>
        </w:rPr>
        <w:t>a</w:t>
      </w:r>
      <w:r>
        <w:rPr>
          <w:rFonts w:ascii="Courier New" w:hAnsi="Courier New" w:cs="Courier New"/>
          <w:sz w:val="24"/>
          <w:szCs w:val="24"/>
        </w:rPr>
        <w:t>rio y no obtuvieron plaza.</w:t>
      </w:r>
    </w:p>
    <w:p w:rsidR="00A5756C" w:rsidRDefault="00A5756C" w:rsidP="00FA74F6">
      <w:pPr>
        <w:spacing w:after="0" w:line="360" w:lineRule="auto"/>
        <w:ind w:firstLine="709"/>
        <w:jc w:val="both"/>
        <w:rPr>
          <w:rFonts w:ascii="Courier New" w:hAnsi="Courier New" w:cs="Courier New"/>
          <w:sz w:val="24"/>
          <w:szCs w:val="24"/>
        </w:rPr>
      </w:pPr>
      <w:r>
        <w:rPr>
          <w:rFonts w:ascii="Courier New" w:hAnsi="Courier New" w:cs="Courier New"/>
          <w:sz w:val="24"/>
          <w:szCs w:val="24"/>
        </w:rPr>
        <w:t>b) Segundo: quienes se inscribieron en el plazo ordin</w:t>
      </w:r>
      <w:r>
        <w:rPr>
          <w:rFonts w:ascii="Courier New" w:hAnsi="Courier New" w:cs="Courier New"/>
          <w:sz w:val="24"/>
          <w:szCs w:val="24"/>
        </w:rPr>
        <w:t>a</w:t>
      </w:r>
      <w:r>
        <w:rPr>
          <w:rFonts w:ascii="Courier New" w:hAnsi="Courier New" w:cs="Courier New"/>
          <w:sz w:val="24"/>
          <w:szCs w:val="24"/>
        </w:rPr>
        <w:t>rio, obtuvieron plaza y no se matricularon en la misma o r</w:t>
      </w:r>
      <w:r>
        <w:rPr>
          <w:rFonts w:ascii="Courier New" w:hAnsi="Courier New" w:cs="Courier New"/>
          <w:sz w:val="24"/>
          <w:szCs w:val="24"/>
        </w:rPr>
        <w:t>e</w:t>
      </w:r>
      <w:r>
        <w:rPr>
          <w:rFonts w:ascii="Courier New" w:hAnsi="Courier New" w:cs="Courier New"/>
          <w:sz w:val="24"/>
          <w:szCs w:val="24"/>
        </w:rPr>
        <w:t>nunciaran a ella.</w:t>
      </w:r>
    </w:p>
    <w:p w:rsidR="00A5756C" w:rsidRDefault="00A5756C" w:rsidP="00FA74F6">
      <w:pPr>
        <w:spacing w:after="0" w:line="360" w:lineRule="auto"/>
        <w:ind w:firstLine="709"/>
        <w:jc w:val="both"/>
        <w:rPr>
          <w:rFonts w:ascii="Courier New" w:hAnsi="Courier New" w:cs="Courier New"/>
          <w:sz w:val="24"/>
          <w:szCs w:val="24"/>
        </w:rPr>
      </w:pPr>
      <w:r>
        <w:rPr>
          <w:rFonts w:ascii="Courier New" w:hAnsi="Courier New" w:cs="Courier New"/>
          <w:sz w:val="24"/>
          <w:szCs w:val="24"/>
        </w:rPr>
        <w:t>c) Tercero: quienes no se inscribieron en el plazo o</w:t>
      </w:r>
      <w:r>
        <w:rPr>
          <w:rFonts w:ascii="Courier New" w:hAnsi="Courier New" w:cs="Courier New"/>
          <w:sz w:val="24"/>
          <w:szCs w:val="24"/>
        </w:rPr>
        <w:t>r</w:t>
      </w:r>
      <w:r>
        <w:rPr>
          <w:rFonts w:ascii="Courier New" w:hAnsi="Courier New" w:cs="Courier New"/>
          <w:sz w:val="24"/>
          <w:szCs w:val="24"/>
        </w:rPr>
        <w:t>dinario y acrediten cumplir los requisitos de acceso a los ciclos de formación profesional b</w:t>
      </w:r>
      <w:r>
        <w:rPr>
          <w:rFonts w:ascii="Courier New" w:hAnsi="Courier New" w:cs="Courier New"/>
          <w:sz w:val="24"/>
          <w:szCs w:val="24"/>
        </w:rPr>
        <w:t>á</w:t>
      </w:r>
      <w:r>
        <w:rPr>
          <w:rFonts w:ascii="Courier New" w:hAnsi="Courier New" w:cs="Courier New"/>
          <w:sz w:val="24"/>
          <w:szCs w:val="24"/>
        </w:rPr>
        <w:t>sica.</w:t>
      </w:r>
    </w:p>
    <w:p w:rsidR="00A5756C" w:rsidRDefault="00A5756C" w:rsidP="00183D73">
      <w:pPr>
        <w:spacing w:after="0" w:line="360" w:lineRule="auto"/>
        <w:ind w:firstLine="709"/>
        <w:jc w:val="both"/>
        <w:rPr>
          <w:rFonts w:ascii="Courier New" w:hAnsi="Courier New" w:cs="Courier New"/>
          <w:sz w:val="24"/>
          <w:szCs w:val="24"/>
        </w:rPr>
      </w:pPr>
    </w:p>
    <w:p w:rsidR="00A5756C" w:rsidRPr="00EA098D" w:rsidRDefault="00A5756C" w:rsidP="00EA098D">
      <w:pPr>
        <w:spacing w:after="0" w:line="360" w:lineRule="auto"/>
        <w:ind w:firstLine="709"/>
        <w:jc w:val="both"/>
        <w:rPr>
          <w:rFonts w:ascii="Courier New" w:hAnsi="Courier New" w:cs="Courier New"/>
          <w:sz w:val="24"/>
          <w:szCs w:val="24"/>
        </w:rPr>
      </w:pPr>
      <w:r>
        <w:rPr>
          <w:rFonts w:ascii="Courier New" w:hAnsi="Courier New" w:cs="Courier New"/>
          <w:sz w:val="24"/>
          <w:szCs w:val="24"/>
        </w:rPr>
        <w:t>11</w:t>
      </w:r>
      <w:r w:rsidRPr="00EA098D">
        <w:rPr>
          <w:rFonts w:ascii="Courier New" w:hAnsi="Courier New" w:cs="Courier New"/>
          <w:sz w:val="24"/>
          <w:szCs w:val="24"/>
        </w:rPr>
        <w:t>. Cada subgrupo resultante de la aplicación de los criterios señalados en el apartado anterior, se ordenará s</w:t>
      </w:r>
      <w:r w:rsidRPr="00EA098D">
        <w:rPr>
          <w:rFonts w:ascii="Courier New" w:hAnsi="Courier New" w:cs="Courier New"/>
          <w:sz w:val="24"/>
          <w:szCs w:val="24"/>
        </w:rPr>
        <w:t>i</w:t>
      </w:r>
      <w:r w:rsidRPr="00EA098D">
        <w:rPr>
          <w:rFonts w:ascii="Courier New" w:hAnsi="Courier New" w:cs="Courier New"/>
          <w:sz w:val="24"/>
          <w:szCs w:val="24"/>
        </w:rPr>
        <w:t>guiendo los siguientes criterios:</w:t>
      </w:r>
    </w:p>
    <w:p w:rsidR="00A5756C" w:rsidRPr="00047687" w:rsidRDefault="00A5756C" w:rsidP="008C7577">
      <w:pPr>
        <w:spacing w:before="120" w:after="0" w:line="360" w:lineRule="auto"/>
        <w:ind w:firstLine="709"/>
        <w:jc w:val="both"/>
        <w:rPr>
          <w:rFonts w:ascii="Courier New" w:hAnsi="Courier New" w:cs="Courier New"/>
          <w:sz w:val="24"/>
          <w:szCs w:val="24"/>
        </w:rPr>
      </w:pPr>
      <w:r w:rsidRPr="00EA098D">
        <w:rPr>
          <w:rFonts w:ascii="Courier New" w:hAnsi="Courier New" w:cs="Courier New"/>
          <w:sz w:val="24"/>
          <w:szCs w:val="24"/>
        </w:rPr>
        <w:t xml:space="preserve">a) Primero: </w:t>
      </w:r>
      <w:r w:rsidRPr="008C7577">
        <w:rPr>
          <w:rFonts w:ascii="Courier New" w:hAnsi="Courier New" w:cs="Courier New"/>
          <w:sz w:val="24"/>
          <w:szCs w:val="24"/>
        </w:rPr>
        <w:t>conforme a</w:t>
      </w:r>
      <w:r>
        <w:rPr>
          <w:rFonts w:ascii="Courier New" w:hAnsi="Courier New" w:cs="Courier New"/>
          <w:sz w:val="24"/>
          <w:szCs w:val="24"/>
        </w:rPr>
        <w:t xml:space="preserve"> </w:t>
      </w:r>
      <w:r w:rsidRPr="00047687">
        <w:rPr>
          <w:rFonts w:ascii="Courier New" w:hAnsi="Courier New" w:cs="Courier New"/>
          <w:sz w:val="24"/>
          <w:szCs w:val="24"/>
        </w:rPr>
        <w:t xml:space="preserve">la nota de acceso a </w:t>
      </w:r>
      <w:r>
        <w:rPr>
          <w:rFonts w:ascii="Courier New" w:hAnsi="Courier New" w:cs="Courier New"/>
          <w:sz w:val="24"/>
          <w:szCs w:val="24"/>
        </w:rPr>
        <w:t>la formación profesional básica</w:t>
      </w:r>
      <w:r w:rsidRPr="00047687">
        <w:rPr>
          <w:rFonts w:ascii="Courier New" w:hAnsi="Courier New" w:cs="Courier New"/>
          <w:sz w:val="24"/>
          <w:szCs w:val="24"/>
        </w:rPr>
        <w:t>, extraída del expediente académico</w:t>
      </w:r>
      <w:r>
        <w:rPr>
          <w:rFonts w:ascii="Courier New" w:hAnsi="Courier New" w:cs="Courier New"/>
          <w:sz w:val="24"/>
          <w:szCs w:val="24"/>
        </w:rPr>
        <w:t xml:space="preserve"> o</w:t>
      </w:r>
      <w:r w:rsidRPr="00047687">
        <w:rPr>
          <w:rFonts w:ascii="Courier New" w:hAnsi="Courier New" w:cs="Courier New"/>
          <w:sz w:val="24"/>
          <w:szCs w:val="24"/>
        </w:rPr>
        <w:t xml:space="preserve"> ce</w:t>
      </w:r>
      <w:r w:rsidRPr="00047687">
        <w:rPr>
          <w:rFonts w:ascii="Courier New" w:hAnsi="Courier New" w:cs="Courier New"/>
          <w:sz w:val="24"/>
          <w:szCs w:val="24"/>
        </w:rPr>
        <w:t>r</w:t>
      </w:r>
      <w:r w:rsidRPr="00047687">
        <w:rPr>
          <w:rFonts w:ascii="Courier New" w:hAnsi="Courier New" w:cs="Courier New"/>
          <w:sz w:val="24"/>
          <w:szCs w:val="24"/>
        </w:rPr>
        <w:t>tificado ac</w:t>
      </w:r>
      <w:r>
        <w:rPr>
          <w:rFonts w:ascii="Courier New" w:hAnsi="Courier New" w:cs="Courier New"/>
          <w:sz w:val="24"/>
          <w:szCs w:val="24"/>
        </w:rPr>
        <w:t>adémico</w:t>
      </w:r>
      <w:r w:rsidRPr="00047687">
        <w:rPr>
          <w:rFonts w:ascii="Courier New" w:hAnsi="Courier New" w:cs="Courier New"/>
          <w:sz w:val="24"/>
          <w:szCs w:val="24"/>
        </w:rPr>
        <w:t>, de mayor a menor, de acuerdo con los d</w:t>
      </w:r>
      <w:r w:rsidRPr="00047687">
        <w:rPr>
          <w:rFonts w:ascii="Courier New" w:hAnsi="Courier New" w:cs="Courier New"/>
          <w:sz w:val="24"/>
          <w:szCs w:val="24"/>
        </w:rPr>
        <w:t>i</w:t>
      </w:r>
      <w:r w:rsidRPr="00047687">
        <w:rPr>
          <w:rFonts w:ascii="Courier New" w:hAnsi="Courier New" w:cs="Courier New"/>
          <w:sz w:val="24"/>
          <w:szCs w:val="24"/>
        </w:rPr>
        <w:t xml:space="preserve">ferentes apartados de la </w:t>
      </w:r>
      <w:r w:rsidRPr="00DF0531">
        <w:rPr>
          <w:rFonts w:ascii="Courier New" w:hAnsi="Courier New" w:cs="Courier New"/>
          <w:sz w:val="24"/>
          <w:szCs w:val="24"/>
        </w:rPr>
        <w:t>base 8ª</w:t>
      </w:r>
      <w:r w:rsidRPr="00047687">
        <w:rPr>
          <w:rFonts w:ascii="Courier New" w:hAnsi="Courier New" w:cs="Courier New"/>
          <w:sz w:val="24"/>
          <w:szCs w:val="24"/>
        </w:rPr>
        <w:t xml:space="preserve"> de la presente orden foral.</w:t>
      </w:r>
    </w:p>
    <w:p w:rsidR="00A5756C" w:rsidRDefault="00A5756C" w:rsidP="008C7577">
      <w:pPr>
        <w:spacing w:after="0" w:line="360" w:lineRule="auto"/>
        <w:ind w:firstLine="709"/>
        <w:jc w:val="both"/>
        <w:rPr>
          <w:rFonts w:ascii="Courier New" w:hAnsi="Courier New" w:cs="Courier New"/>
          <w:sz w:val="24"/>
          <w:szCs w:val="24"/>
        </w:rPr>
      </w:pPr>
      <w:r w:rsidRPr="00047687">
        <w:rPr>
          <w:rFonts w:ascii="Courier New" w:hAnsi="Courier New" w:cs="Courier New"/>
          <w:sz w:val="24"/>
          <w:szCs w:val="24"/>
        </w:rPr>
        <w:t>Las personas de cuyo expediente o certificado no se pueda extraer la nota de acceso, pasarán al últ</w:t>
      </w:r>
      <w:r w:rsidRPr="00047687">
        <w:rPr>
          <w:rFonts w:ascii="Courier New" w:hAnsi="Courier New" w:cs="Courier New"/>
          <w:sz w:val="24"/>
          <w:szCs w:val="24"/>
        </w:rPr>
        <w:t>i</w:t>
      </w:r>
      <w:r w:rsidRPr="00047687">
        <w:rPr>
          <w:rFonts w:ascii="Courier New" w:hAnsi="Courier New" w:cs="Courier New"/>
          <w:sz w:val="24"/>
          <w:szCs w:val="24"/>
        </w:rPr>
        <w:t>mo lugar de su subgrupo.</w:t>
      </w:r>
    </w:p>
    <w:p w:rsidR="00A5756C" w:rsidRPr="008C7577" w:rsidRDefault="00A5756C" w:rsidP="008C7577">
      <w:pPr>
        <w:pStyle w:val="xl2"/>
        <w:spacing w:before="120" w:after="0" w:line="360" w:lineRule="auto"/>
        <w:ind w:left="0" w:right="0" w:firstLine="709"/>
        <w:rPr>
          <w:rFonts w:ascii="Courier New" w:hAnsi="Courier New" w:cs="Courier New"/>
        </w:rPr>
      </w:pPr>
      <w:r>
        <w:rPr>
          <w:rFonts w:ascii="Courier New" w:hAnsi="Courier New" w:cs="Courier New"/>
        </w:rPr>
        <w:t xml:space="preserve">b) Segundo: </w:t>
      </w:r>
      <w:r w:rsidRPr="008C7577">
        <w:rPr>
          <w:rFonts w:ascii="Courier New" w:hAnsi="Courier New" w:cs="Courier New"/>
        </w:rPr>
        <w:t xml:space="preserve">si existiese empate, se resolverá aplicando el resultado del sorteo realizado en la Comisión General de Escolarización de Navarra para el procedimiento de admisión del curso </w:t>
      </w:r>
      <w:r>
        <w:rPr>
          <w:rFonts w:ascii="Courier New" w:hAnsi="Courier New" w:cs="Courier New"/>
        </w:rPr>
        <w:t>correspo</w:t>
      </w:r>
      <w:r>
        <w:rPr>
          <w:rFonts w:ascii="Courier New" w:hAnsi="Courier New" w:cs="Courier New"/>
        </w:rPr>
        <w:t>n</w:t>
      </w:r>
      <w:r>
        <w:rPr>
          <w:rFonts w:ascii="Courier New" w:hAnsi="Courier New" w:cs="Courier New"/>
        </w:rPr>
        <w:t>diente</w:t>
      </w:r>
      <w:r w:rsidRPr="008C7577">
        <w:rPr>
          <w:rFonts w:ascii="Courier New" w:hAnsi="Courier New" w:cs="Courier New"/>
        </w:rPr>
        <w:t>.</w:t>
      </w:r>
    </w:p>
    <w:p w:rsidR="00A5756C" w:rsidRPr="008C7577" w:rsidRDefault="00A5756C" w:rsidP="008C7577">
      <w:pPr>
        <w:spacing w:before="120" w:after="0" w:line="360" w:lineRule="auto"/>
        <w:ind w:firstLine="709"/>
        <w:jc w:val="both"/>
        <w:rPr>
          <w:rFonts w:ascii="Courier New" w:hAnsi="Courier New" w:cs="Courier New"/>
          <w:sz w:val="24"/>
          <w:szCs w:val="24"/>
        </w:rPr>
      </w:pPr>
      <w:r w:rsidRPr="008C7577">
        <w:rPr>
          <w:rFonts w:ascii="Courier New" w:hAnsi="Courier New" w:cs="Courier New"/>
          <w:sz w:val="24"/>
          <w:szCs w:val="24"/>
        </w:rPr>
        <w:t>Quienes obtuvieran plaza por este procedimiento de a</w:t>
      </w:r>
      <w:r w:rsidRPr="008C7577">
        <w:rPr>
          <w:rFonts w:ascii="Courier New" w:hAnsi="Courier New" w:cs="Courier New"/>
          <w:sz w:val="24"/>
          <w:szCs w:val="24"/>
        </w:rPr>
        <w:t>d</w:t>
      </w:r>
      <w:r w:rsidRPr="008C7577">
        <w:rPr>
          <w:rFonts w:ascii="Courier New" w:hAnsi="Courier New" w:cs="Courier New"/>
          <w:sz w:val="24"/>
          <w:szCs w:val="24"/>
        </w:rPr>
        <w:t>judicación de vacantes deberán formalizar la matrícula, en el plazo de dos días, a contar desde la comunicación por el Departamento de Educación, de la plaza adjudicada. En caso de no formalizar la m</w:t>
      </w:r>
      <w:r w:rsidRPr="008C7577">
        <w:rPr>
          <w:rFonts w:ascii="Courier New" w:hAnsi="Courier New" w:cs="Courier New"/>
          <w:sz w:val="24"/>
          <w:szCs w:val="24"/>
        </w:rPr>
        <w:t>a</w:t>
      </w:r>
      <w:r w:rsidRPr="008C7577">
        <w:rPr>
          <w:rFonts w:ascii="Courier New" w:hAnsi="Courier New" w:cs="Courier New"/>
          <w:sz w:val="24"/>
          <w:szCs w:val="24"/>
        </w:rPr>
        <w:t>trícula perderá el derecho a la plaza asignada.</w:t>
      </w:r>
    </w:p>
    <w:p w:rsidR="00A5756C" w:rsidRPr="008C7577" w:rsidRDefault="00A5756C" w:rsidP="008C7577">
      <w:pPr>
        <w:spacing w:after="0" w:line="360" w:lineRule="auto"/>
        <w:ind w:firstLine="709"/>
        <w:jc w:val="both"/>
        <w:rPr>
          <w:rFonts w:ascii="Courier New" w:hAnsi="Courier New" w:cs="Courier New"/>
          <w:color w:val="00000A"/>
          <w:sz w:val="24"/>
          <w:szCs w:val="24"/>
        </w:rPr>
      </w:pPr>
    </w:p>
    <w:p w:rsidR="00A5756C" w:rsidRPr="00722EDC" w:rsidRDefault="00A5756C" w:rsidP="00722EDC">
      <w:pPr>
        <w:pStyle w:val="NormalWeb"/>
        <w:spacing w:after="0" w:line="360" w:lineRule="auto"/>
        <w:ind w:firstLine="709"/>
        <w:jc w:val="both"/>
        <w:rPr>
          <w:rFonts w:ascii="Courier New" w:hAnsi="Courier New" w:cs="Courier New"/>
          <w:b/>
          <w:iCs/>
          <w:color w:val="00000A"/>
        </w:rPr>
      </w:pPr>
      <w:r>
        <w:rPr>
          <w:rFonts w:ascii="Courier New" w:hAnsi="Courier New" w:cs="Courier New"/>
          <w:b/>
        </w:rPr>
        <w:t>Base 6</w:t>
      </w:r>
      <w:r w:rsidRPr="00F04F95">
        <w:rPr>
          <w:rFonts w:ascii="Courier New" w:hAnsi="Courier New" w:cs="Courier New"/>
          <w:b/>
        </w:rPr>
        <w:t>ª. Baremación y criterios de admisión para los Talleres Profesionales</w:t>
      </w:r>
      <w:r>
        <w:rPr>
          <w:rFonts w:ascii="Courier New" w:hAnsi="Courier New" w:cs="Courier New"/>
          <w:b/>
        </w:rPr>
        <w:t xml:space="preserve"> 1 – TP1</w:t>
      </w:r>
      <w:r w:rsidRPr="00F04F95">
        <w:rPr>
          <w:rFonts w:ascii="Courier New" w:hAnsi="Courier New" w:cs="Courier New"/>
          <w:b/>
        </w:rPr>
        <w:t>.</w:t>
      </w:r>
      <w:r>
        <w:rPr>
          <w:rFonts w:ascii="Courier New" w:hAnsi="Courier New" w:cs="Courier New"/>
          <w:b/>
        </w:rPr>
        <w:t xml:space="preserve"> </w:t>
      </w:r>
      <w:r w:rsidRPr="00722EDC">
        <w:rPr>
          <w:rFonts w:ascii="Courier New" w:hAnsi="Courier New" w:cs="Courier New"/>
          <w:b/>
          <w:iCs/>
          <w:color w:val="00000A"/>
        </w:rPr>
        <w:t xml:space="preserve">Plazo ordinario del </w:t>
      </w:r>
      <w:r w:rsidRPr="00722EDC">
        <w:rPr>
          <w:rFonts w:ascii="Courier New" w:hAnsi="Courier New" w:cs="Courier New"/>
          <w:b/>
          <w:iCs/>
        </w:rPr>
        <w:t>proceso de admisión: fase primera y fase segunda. Procedi</w:t>
      </w:r>
      <w:r w:rsidRPr="00722EDC">
        <w:rPr>
          <w:rFonts w:ascii="Courier New" w:hAnsi="Courier New" w:cs="Courier New"/>
          <w:b/>
          <w:iCs/>
          <w:color w:val="00000A"/>
        </w:rPr>
        <w:t>miento de adjudicación de vacantes.</w:t>
      </w:r>
    </w:p>
    <w:p w:rsidR="00A5756C" w:rsidRPr="0085654A" w:rsidRDefault="00A5756C" w:rsidP="007B16A1">
      <w:pPr>
        <w:spacing w:before="120" w:after="0" w:line="360" w:lineRule="auto"/>
        <w:ind w:firstLine="709"/>
        <w:jc w:val="both"/>
        <w:rPr>
          <w:rFonts w:ascii="Courier New" w:hAnsi="Courier New" w:cs="Courier New"/>
          <w:sz w:val="24"/>
          <w:szCs w:val="24"/>
        </w:rPr>
      </w:pPr>
      <w:r w:rsidRPr="0085654A">
        <w:rPr>
          <w:rFonts w:ascii="Courier New" w:hAnsi="Courier New" w:cs="Courier New"/>
          <w:sz w:val="24"/>
          <w:szCs w:val="24"/>
        </w:rPr>
        <w:t xml:space="preserve">1. Para acceder al </w:t>
      </w:r>
      <w:r>
        <w:rPr>
          <w:rFonts w:ascii="Courier New" w:hAnsi="Courier New" w:cs="Courier New"/>
          <w:sz w:val="24"/>
          <w:szCs w:val="24"/>
        </w:rPr>
        <w:t>“</w:t>
      </w:r>
      <w:r w:rsidRPr="0085654A">
        <w:rPr>
          <w:rFonts w:ascii="Courier New" w:hAnsi="Courier New" w:cs="Courier New"/>
          <w:sz w:val="24"/>
          <w:szCs w:val="24"/>
        </w:rPr>
        <w:t>Taller Profesional</w:t>
      </w:r>
      <w:r>
        <w:rPr>
          <w:rFonts w:ascii="Courier New" w:hAnsi="Courier New" w:cs="Courier New"/>
          <w:sz w:val="24"/>
          <w:szCs w:val="24"/>
        </w:rPr>
        <w:t xml:space="preserve"> 1 – TP1”</w:t>
      </w:r>
      <w:r w:rsidRPr="0085654A">
        <w:rPr>
          <w:rFonts w:ascii="Courier New" w:hAnsi="Courier New" w:cs="Courier New"/>
          <w:sz w:val="24"/>
          <w:szCs w:val="24"/>
        </w:rPr>
        <w:t xml:space="preserve"> se d</w:t>
      </w:r>
      <w:r w:rsidRPr="0085654A">
        <w:rPr>
          <w:rFonts w:ascii="Courier New" w:hAnsi="Courier New" w:cs="Courier New"/>
          <w:sz w:val="24"/>
          <w:szCs w:val="24"/>
        </w:rPr>
        <w:t>e</w:t>
      </w:r>
      <w:r w:rsidRPr="0085654A">
        <w:rPr>
          <w:rFonts w:ascii="Courier New" w:hAnsi="Courier New" w:cs="Courier New"/>
          <w:sz w:val="24"/>
          <w:szCs w:val="24"/>
        </w:rPr>
        <w:t>berá cum</w:t>
      </w:r>
      <w:r>
        <w:rPr>
          <w:rFonts w:ascii="Courier New" w:hAnsi="Courier New" w:cs="Courier New"/>
          <w:sz w:val="24"/>
          <w:szCs w:val="24"/>
        </w:rPr>
        <w:t>plir simultáneamente lo</w:t>
      </w:r>
      <w:r w:rsidRPr="0085654A">
        <w:rPr>
          <w:rFonts w:ascii="Courier New" w:hAnsi="Courier New" w:cs="Courier New"/>
          <w:sz w:val="24"/>
          <w:szCs w:val="24"/>
        </w:rPr>
        <w:t xml:space="preserve">s siguientes </w:t>
      </w:r>
      <w:r>
        <w:rPr>
          <w:rFonts w:ascii="Courier New" w:hAnsi="Courier New" w:cs="Courier New"/>
          <w:sz w:val="24"/>
          <w:szCs w:val="24"/>
        </w:rPr>
        <w:t>r</w:t>
      </w:r>
      <w:r>
        <w:rPr>
          <w:rFonts w:ascii="Courier New" w:hAnsi="Courier New" w:cs="Courier New"/>
          <w:sz w:val="24"/>
          <w:szCs w:val="24"/>
        </w:rPr>
        <w:t>e</w:t>
      </w:r>
      <w:r>
        <w:rPr>
          <w:rFonts w:ascii="Courier New" w:hAnsi="Courier New" w:cs="Courier New"/>
          <w:sz w:val="24"/>
          <w:szCs w:val="24"/>
        </w:rPr>
        <w:t>quisitos</w:t>
      </w:r>
      <w:r w:rsidRPr="0085654A">
        <w:rPr>
          <w:rFonts w:ascii="Courier New" w:hAnsi="Courier New" w:cs="Courier New"/>
          <w:sz w:val="24"/>
          <w:szCs w:val="24"/>
        </w:rPr>
        <w:t xml:space="preserve">: </w:t>
      </w:r>
    </w:p>
    <w:p w:rsidR="00A5756C" w:rsidRDefault="00A5756C" w:rsidP="007B16A1">
      <w:pPr>
        <w:spacing w:before="120" w:after="0" w:line="360" w:lineRule="auto"/>
        <w:ind w:firstLine="709"/>
        <w:jc w:val="both"/>
        <w:rPr>
          <w:rFonts w:ascii="Courier New" w:hAnsi="Courier New" w:cs="Courier New"/>
          <w:sz w:val="24"/>
          <w:szCs w:val="24"/>
        </w:rPr>
      </w:pPr>
      <w:r w:rsidRPr="0085654A">
        <w:rPr>
          <w:rFonts w:ascii="Courier New" w:hAnsi="Courier New" w:cs="Courier New"/>
          <w:sz w:val="24"/>
          <w:szCs w:val="24"/>
        </w:rPr>
        <w:t>a) No estar en posesión del Título de Graduado en Ed</w:t>
      </w:r>
      <w:r w:rsidRPr="0085654A">
        <w:rPr>
          <w:rFonts w:ascii="Courier New" w:hAnsi="Courier New" w:cs="Courier New"/>
          <w:sz w:val="24"/>
          <w:szCs w:val="24"/>
        </w:rPr>
        <w:t>u</w:t>
      </w:r>
      <w:r w:rsidRPr="0085654A">
        <w:rPr>
          <w:rFonts w:ascii="Courier New" w:hAnsi="Courier New" w:cs="Courier New"/>
          <w:sz w:val="24"/>
          <w:szCs w:val="24"/>
        </w:rPr>
        <w:t xml:space="preserve">cación Secundaria Obligatoria, </w:t>
      </w:r>
      <w:r>
        <w:rPr>
          <w:rFonts w:ascii="Courier New" w:hAnsi="Courier New" w:cs="Courier New"/>
          <w:sz w:val="24"/>
          <w:szCs w:val="24"/>
        </w:rPr>
        <w:t xml:space="preserve">de </w:t>
      </w:r>
      <w:r w:rsidRPr="0085654A">
        <w:rPr>
          <w:rFonts w:ascii="Courier New" w:hAnsi="Courier New" w:cs="Courier New"/>
          <w:sz w:val="24"/>
          <w:szCs w:val="24"/>
        </w:rPr>
        <w:t>un Título Profesional B</w:t>
      </w:r>
      <w:r w:rsidRPr="0085654A">
        <w:rPr>
          <w:rFonts w:ascii="Courier New" w:hAnsi="Courier New" w:cs="Courier New"/>
          <w:sz w:val="24"/>
          <w:szCs w:val="24"/>
        </w:rPr>
        <w:t>á</w:t>
      </w:r>
      <w:r w:rsidRPr="0085654A">
        <w:rPr>
          <w:rFonts w:ascii="Courier New" w:hAnsi="Courier New" w:cs="Courier New"/>
          <w:sz w:val="24"/>
          <w:szCs w:val="24"/>
        </w:rPr>
        <w:t>sico ni de una titulación académica oficial equivalente ni superior.</w:t>
      </w:r>
    </w:p>
    <w:p w:rsidR="00A5756C" w:rsidRDefault="00A5756C" w:rsidP="007B16A1">
      <w:pPr>
        <w:spacing w:before="120" w:after="0" w:line="360" w:lineRule="auto"/>
        <w:ind w:firstLine="709"/>
        <w:jc w:val="both"/>
        <w:rPr>
          <w:rFonts w:ascii="Courier New" w:hAnsi="Courier New" w:cs="Courier New"/>
          <w:sz w:val="24"/>
          <w:szCs w:val="24"/>
        </w:rPr>
      </w:pPr>
      <w:r>
        <w:rPr>
          <w:rFonts w:ascii="Courier New" w:hAnsi="Courier New" w:cs="Courier New"/>
          <w:sz w:val="24"/>
          <w:szCs w:val="24"/>
        </w:rPr>
        <w:t>b) Tener una edad de diecisiete a veintiún años cumpl</w:t>
      </w:r>
      <w:r>
        <w:rPr>
          <w:rFonts w:ascii="Courier New" w:hAnsi="Courier New" w:cs="Courier New"/>
          <w:sz w:val="24"/>
          <w:szCs w:val="24"/>
        </w:rPr>
        <w:t>i</w:t>
      </w:r>
      <w:r>
        <w:rPr>
          <w:rFonts w:ascii="Courier New" w:hAnsi="Courier New" w:cs="Courier New"/>
          <w:sz w:val="24"/>
          <w:szCs w:val="24"/>
        </w:rPr>
        <w:t>dos en el año natural de la inscripción al taller profesi</w:t>
      </w:r>
      <w:r>
        <w:rPr>
          <w:rFonts w:ascii="Courier New" w:hAnsi="Courier New" w:cs="Courier New"/>
          <w:sz w:val="24"/>
          <w:szCs w:val="24"/>
        </w:rPr>
        <w:t>o</w:t>
      </w:r>
      <w:r>
        <w:rPr>
          <w:rFonts w:ascii="Courier New" w:hAnsi="Courier New" w:cs="Courier New"/>
          <w:sz w:val="24"/>
          <w:szCs w:val="24"/>
        </w:rPr>
        <w:t>nal; o, excepcionalmente, tener una edad de dieciséis años, cumplidos en el año natural de la inscripción al taller pr</w:t>
      </w:r>
      <w:r>
        <w:rPr>
          <w:rFonts w:ascii="Courier New" w:hAnsi="Courier New" w:cs="Courier New"/>
          <w:sz w:val="24"/>
          <w:szCs w:val="24"/>
        </w:rPr>
        <w:t>o</w:t>
      </w:r>
      <w:r>
        <w:rPr>
          <w:rFonts w:ascii="Courier New" w:hAnsi="Courier New" w:cs="Courier New"/>
          <w:sz w:val="24"/>
          <w:szCs w:val="24"/>
        </w:rPr>
        <w:t>fesional y encontrarse en alguna de las siguientes circun</w:t>
      </w:r>
      <w:r>
        <w:rPr>
          <w:rFonts w:ascii="Courier New" w:hAnsi="Courier New" w:cs="Courier New"/>
          <w:sz w:val="24"/>
          <w:szCs w:val="24"/>
        </w:rPr>
        <w:t>s</w:t>
      </w:r>
      <w:r>
        <w:rPr>
          <w:rFonts w:ascii="Courier New" w:hAnsi="Courier New" w:cs="Courier New"/>
          <w:sz w:val="24"/>
          <w:szCs w:val="24"/>
        </w:rPr>
        <w:t>tancias:</w:t>
      </w:r>
    </w:p>
    <w:p w:rsidR="00A5756C" w:rsidRDefault="00A5756C" w:rsidP="007E7853">
      <w:pPr>
        <w:spacing w:after="0" w:line="360" w:lineRule="auto"/>
        <w:ind w:firstLine="709"/>
        <w:jc w:val="both"/>
        <w:rPr>
          <w:rFonts w:ascii="Courier New" w:hAnsi="Courier New" w:cs="Courier New"/>
          <w:sz w:val="24"/>
          <w:szCs w:val="24"/>
        </w:rPr>
      </w:pPr>
      <w:r>
        <w:rPr>
          <w:rFonts w:ascii="Courier New" w:hAnsi="Courier New" w:cs="Courier New"/>
          <w:sz w:val="24"/>
          <w:szCs w:val="24"/>
        </w:rPr>
        <w:t>- Estar cursando un Programa de Currículo Ada</w:t>
      </w:r>
      <w:r>
        <w:rPr>
          <w:rFonts w:ascii="Courier New" w:hAnsi="Courier New" w:cs="Courier New"/>
          <w:sz w:val="24"/>
          <w:szCs w:val="24"/>
        </w:rPr>
        <w:t>p</w:t>
      </w:r>
      <w:r>
        <w:rPr>
          <w:rFonts w:ascii="Courier New" w:hAnsi="Courier New" w:cs="Courier New"/>
          <w:sz w:val="24"/>
          <w:szCs w:val="24"/>
        </w:rPr>
        <w:t>tado (PCA) o un Programa de Mejora del Aprendizaje y el Rendimiento (PMAR) el mismo curso en el que se realiza la inscripción al taller profesional.</w:t>
      </w:r>
    </w:p>
    <w:p w:rsidR="00A5756C" w:rsidRDefault="00A5756C" w:rsidP="007E7853">
      <w:pPr>
        <w:spacing w:after="0" w:line="360" w:lineRule="auto"/>
        <w:ind w:firstLine="709"/>
        <w:jc w:val="both"/>
        <w:rPr>
          <w:rFonts w:ascii="Courier New" w:hAnsi="Courier New" w:cs="Courier New"/>
          <w:sz w:val="24"/>
          <w:szCs w:val="24"/>
        </w:rPr>
      </w:pPr>
      <w:r>
        <w:rPr>
          <w:rFonts w:ascii="Courier New" w:hAnsi="Courier New" w:cs="Courier New"/>
          <w:sz w:val="24"/>
          <w:szCs w:val="24"/>
        </w:rPr>
        <w:t>- Estar cursando un ciclo de Formación Profesional B</w:t>
      </w:r>
      <w:r>
        <w:rPr>
          <w:rFonts w:ascii="Courier New" w:hAnsi="Courier New" w:cs="Courier New"/>
          <w:sz w:val="24"/>
          <w:szCs w:val="24"/>
        </w:rPr>
        <w:t>á</w:t>
      </w:r>
      <w:r>
        <w:rPr>
          <w:rFonts w:ascii="Courier New" w:hAnsi="Courier New" w:cs="Courier New"/>
          <w:sz w:val="24"/>
          <w:szCs w:val="24"/>
        </w:rPr>
        <w:t>sica el mismo curso en el que se realiza la inscripción al taller profesional.</w:t>
      </w:r>
    </w:p>
    <w:p w:rsidR="00A5756C" w:rsidRDefault="00A5756C" w:rsidP="007E7853">
      <w:pPr>
        <w:spacing w:after="0" w:line="360" w:lineRule="auto"/>
        <w:ind w:firstLine="709"/>
        <w:jc w:val="both"/>
        <w:rPr>
          <w:rFonts w:ascii="Courier New" w:hAnsi="Courier New" w:cs="Courier New"/>
          <w:sz w:val="24"/>
          <w:szCs w:val="24"/>
        </w:rPr>
      </w:pPr>
      <w:r>
        <w:rPr>
          <w:rFonts w:ascii="Courier New" w:hAnsi="Courier New" w:cs="Courier New"/>
          <w:sz w:val="24"/>
          <w:szCs w:val="24"/>
        </w:rPr>
        <w:t>- Proceder de otros sistemas educativos.</w:t>
      </w:r>
    </w:p>
    <w:p w:rsidR="00A5756C" w:rsidRDefault="00A5756C" w:rsidP="007E7853">
      <w:pPr>
        <w:spacing w:after="0" w:line="360" w:lineRule="auto"/>
        <w:ind w:firstLine="709"/>
        <w:jc w:val="both"/>
        <w:rPr>
          <w:rFonts w:ascii="Courier New" w:hAnsi="Courier New" w:cs="Courier New"/>
          <w:sz w:val="24"/>
          <w:szCs w:val="24"/>
        </w:rPr>
      </w:pPr>
    </w:p>
    <w:p w:rsidR="00A5756C"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2. En la fase primera del </w:t>
      </w:r>
      <w:r w:rsidRPr="000F0AEC">
        <w:rPr>
          <w:rFonts w:ascii="Courier New" w:hAnsi="Courier New" w:cs="Courier New"/>
          <w:sz w:val="24"/>
          <w:szCs w:val="24"/>
        </w:rPr>
        <w:t xml:space="preserve">plazo ordinario del proceso de admisión, se establece el agrupamiento </w:t>
      </w:r>
      <w:r>
        <w:rPr>
          <w:rFonts w:ascii="Courier New" w:hAnsi="Courier New" w:cs="Courier New"/>
          <w:sz w:val="24"/>
          <w:szCs w:val="24"/>
        </w:rPr>
        <w:t>de los diferentes requisitos de edad señalados en el apartado 1.b) de esta b</w:t>
      </w:r>
      <w:r>
        <w:rPr>
          <w:rFonts w:ascii="Courier New" w:hAnsi="Courier New" w:cs="Courier New"/>
          <w:sz w:val="24"/>
          <w:szCs w:val="24"/>
        </w:rPr>
        <w:t>a</w:t>
      </w:r>
      <w:r>
        <w:rPr>
          <w:rFonts w:ascii="Courier New" w:hAnsi="Courier New" w:cs="Courier New"/>
          <w:sz w:val="24"/>
          <w:szCs w:val="24"/>
        </w:rPr>
        <w:t>se 6ª, en dos grupos de a</w:t>
      </w:r>
      <w:r>
        <w:rPr>
          <w:rFonts w:ascii="Courier New" w:hAnsi="Courier New" w:cs="Courier New"/>
          <w:sz w:val="24"/>
          <w:szCs w:val="24"/>
        </w:rPr>
        <w:t>c</w:t>
      </w:r>
      <w:r>
        <w:rPr>
          <w:rFonts w:ascii="Courier New" w:hAnsi="Courier New" w:cs="Courier New"/>
          <w:sz w:val="24"/>
          <w:szCs w:val="24"/>
        </w:rPr>
        <w:t>ceso, con su correspondiente cuota de reserva de plazas, atendiendo a los siguientes criterios:</w:t>
      </w:r>
    </w:p>
    <w:p w:rsidR="00A5756C" w:rsidRDefault="00A5756C" w:rsidP="00032A85">
      <w:pPr>
        <w:spacing w:before="120" w:after="0" w:line="360" w:lineRule="auto"/>
        <w:ind w:firstLine="709"/>
        <w:jc w:val="both"/>
        <w:rPr>
          <w:rFonts w:ascii="Courier New" w:hAnsi="Courier New" w:cs="Courier New"/>
          <w:sz w:val="24"/>
          <w:szCs w:val="24"/>
        </w:rPr>
      </w:pPr>
      <w:r w:rsidRPr="000F0AEC">
        <w:rPr>
          <w:rFonts w:ascii="Courier New" w:hAnsi="Courier New" w:cs="Courier New"/>
          <w:sz w:val="24"/>
          <w:szCs w:val="24"/>
        </w:rPr>
        <w:t>a)</w:t>
      </w:r>
      <w:r>
        <w:rPr>
          <w:rFonts w:ascii="Courier New" w:hAnsi="Courier New" w:cs="Courier New"/>
          <w:sz w:val="24"/>
          <w:szCs w:val="24"/>
        </w:rPr>
        <w:t xml:space="preserve"> Grupo de acceso 1: alumnado</w:t>
      </w:r>
      <w:r w:rsidRPr="000F0AEC">
        <w:rPr>
          <w:rFonts w:ascii="Courier New" w:hAnsi="Courier New" w:cs="Courier New"/>
          <w:sz w:val="24"/>
          <w:szCs w:val="24"/>
        </w:rPr>
        <w:t xml:space="preserve"> </w:t>
      </w:r>
      <w:r>
        <w:rPr>
          <w:rFonts w:ascii="Courier New" w:hAnsi="Courier New" w:cs="Courier New"/>
          <w:sz w:val="24"/>
          <w:szCs w:val="24"/>
        </w:rPr>
        <w:t>que tenga una edad de diecisiete a veintiún años cumplidos en el año natural de la inscripción al taller profesional y cumpla el requisito de no titulación señalado en el apartado 1.a) de esta base 6ª.</w:t>
      </w:r>
    </w:p>
    <w:p w:rsidR="00A5756C" w:rsidRDefault="00A5756C" w:rsidP="007E0FF2">
      <w:pPr>
        <w:spacing w:before="120" w:after="0" w:line="360" w:lineRule="auto"/>
        <w:ind w:firstLine="709"/>
        <w:jc w:val="both"/>
        <w:rPr>
          <w:rFonts w:ascii="Courier New" w:hAnsi="Courier New" w:cs="Courier New"/>
          <w:sz w:val="24"/>
          <w:szCs w:val="24"/>
        </w:rPr>
      </w:pPr>
      <w:r w:rsidRPr="000F0AEC">
        <w:rPr>
          <w:rFonts w:ascii="Courier New" w:hAnsi="Courier New" w:cs="Courier New"/>
          <w:sz w:val="24"/>
          <w:szCs w:val="24"/>
        </w:rPr>
        <w:t>b) Grupo de acceso 2: alumnado que</w:t>
      </w:r>
      <w:r>
        <w:rPr>
          <w:rFonts w:ascii="Courier New" w:hAnsi="Courier New" w:cs="Courier New"/>
          <w:sz w:val="24"/>
          <w:szCs w:val="24"/>
        </w:rPr>
        <w:t>, de manera excepci</w:t>
      </w:r>
      <w:r>
        <w:rPr>
          <w:rFonts w:ascii="Courier New" w:hAnsi="Courier New" w:cs="Courier New"/>
          <w:sz w:val="24"/>
          <w:szCs w:val="24"/>
        </w:rPr>
        <w:t>o</w:t>
      </w:r>
      <w:r>
        <w:rPr>
          <w:rFonts w:ascii="Courier New" w:hAnsi="Courier New" w:cs="Courier New"/>
          <w:sz w:val="24"/>
          <w:szCs w:val="24"/>
        </w:rPr>
        <w:t>nal, tenga una edad de dieciséis años, cu</w:t>
      </w:r>
      <w:r>
        <w:rPr>
          <w:rFonts w:ascii="Courier New" w:hAnsi="Courier New" w:cs="Courier New"/>
          <w:sz w:val="24"/>
          <w:szCs w:val="24"/>
        </w:rPr>
        <w:t>m</w:t>
      </w:r>
      <w:r>
        <w:rPr>
          <w:rFonts w:ascii="Courier New" w:hAnsi="Courier New" w:cs="Courier New"/>
          <w:sz w:val="24"/>
          <w:szCs w:val="24"/>
        </w:rPr>
        <w:t>plidos en el año natural de la inscripción al taller profesional y se encue</w:t>
      </w:r>
      <w:r>
        <w:rPr>
          <w:rFonts w:ascii="Courier New" w:hAnsi="Courier New" w:cs="Courier New"/>
          <w:sz w:val="24"/>
          <w:szCs w:val="24"/>
        </w:rPr>
        <w:t>n</w:t>
      </w:r>
      <w:r>
        <w:rPr>
          <w:rFonts w:ascii="Courier New" w:hAnsi="Courier New" w:cs="Courier New"/>
          <w:sz w:val="24"/>
          <w:szCs w:val="24"/>
        </w:rPr>
        <w:t>tre en alguna de las circun</w:t>
      </w:r>
      <w:r>
        <w:rPr>
          <w:rFonts w:ascii="Courier New" w:hAnsi="Courier New" w:cs="Courier New"/>
          <w:sz w:val="24"/>
          <w:szCs w:val="24"/>
        </w:rPr>
        <w:t>s</w:t>
      </w:r>
      <w:r>
        <w:rPr>
          <w:rFonts w:ascii="Courier New" w:hAnsi="Courier New" w:cs="Courier New"/>
          <w:sz w:val="24"/>
          <w:szCs w:val="24"/>
        </w:rPr>
        <w:t>tancias señaladas en el apartado 1.b) de esta base 6ª, además de cumplir el requisito de no titulación señalado en el apartado 1.a) de la referida base.</w:t>
      </w:r>
    </w:p>
    <w:p w:rsidR="00A5756C" w:rsidRDefault="00A5756C" w:rsidP="00032A85">
      <w:pPr>
        <w:spacing w:after="0" w:line="360" w:lineRule="auto"/>
        <w:ind w:firstLine="709"/>
        <w:jc w:val="both"/>
        <w:rPr>
          <w:rFonts w:ascii="Courier New" w:hAnsi="Courier New" w:cs="Courier New"/>
          <w:sz w:val="24"/>
          <w:szCs w:val="24"/>
        </w:rPr>
      </w:pPr>
    </w:p>
    <w:p w:rsidR="00A5756C" w:rsidRPr="000A2180"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3</w:t>
      </w:r>
      <w:r w:rsidRPr="000A2180">
        <w:rPr>
          <w:rFonts w:ascii="Courier New" w:hAnsi="Courier New" w:cs="Courier New"/>
          <w:sz w:val="24"/>
          <w:szCs w:val="24"/>
        </w:rPr>
        <w:t xml:space="preserve">. La definición del </w:t>
      </w:r>
      <w:r>
        <w:rPr>
          <w:rFonts w:ascii="Courier New" w:hAnsi="Courier New" w:cs="Courier New"/>
          <w:sz w:val="24"/>
          <w:szCs w:val="24"/>
        </w:rPr>
        <w:t xml:space="preserve">porcentaje de plazas y del </w:t>
      </w:r>
      <w:r w:rsidRPr="000A2180">
        <w:rPr>
          <w:rFonts w:ascii="Courier New" w:hAnsi="Courier New" w:cs="Courier New"/>
          <w:sz w:val="24"/>
          <w:szCs w:val="24"/>
        </w:rPr>
        <w:t xml:space="preserve">número de plazas </w:t>
      </w:r>
      <w:r>
        <w:rPr>
          <w:rFonts w:ascii="Courier New" w:hAnsi="Courier New" w:cs="Courier New"/>
          <w:sz w:val="24"/>
          <w:szCs w:val="24"/>
        </w:rPr>
        <w:t>reservado para cada una de los dos</w:t>
      </w:r>
      <w:r w:rsidRPr="000A2180">
        <w:rPr>
          <w:rFonts w:ascii="Courier New" w:hAnsi="Courier New" w:cs="Courier New"/>
          <w:sz w:val="24"/>
          <w:szCs w:val="24"/>
        </w:rPr>
        <w:t xml:space="preserve"> grupos de acc</w:t>
      </w:r>
      <w:r w:rsidRPr="000A2180">
        <w:rPr>
          <w:rFonts w:ascii="Courier New" w:hAnsi="Courier New" w:cs="Courier New"/>
          <w:sz w:val="24"/>
          <w:szCs w:val="24"/>
        </w:rPr>
        <w:t>e</w:t>
      </w:r>
      <w:r w:rsidRPr="000A2180">
        <w:rPr>
          <w:rFonts w:ascii="Courier New" w:hAnsi="Courier New" w:cs="Courier New"/>
          <w:sz w:val="24"/>
          <w:szCs w:val="24"/>
        </w:rPr>
        <w:t>so señalados en el apartado anterior se determinará, en fu</w:t>
      </w:r>
      <w:r w:rsidRPr="000A2180">
        <w:rPr>
          <w:rFonts w:ascii="Courier New" w:hAnsi="Courier New" w:cs="Courier New"/>
          <w:sz w:val="24"/>
          <w:szCs w:val="24"/>
        </w:rPr>
        <w:t>n</w:t>
      </w:r>
      <w:r w:rsidRPr="000A2180">
        <w:rPr>
          <w:rFonts w:ascii="Courier New" w:hAnsi="Courier New" w:cs="Courier New"/>
          <w:sz w:val="24"/>
          <w:szCs w:val="24"/>
        </w:rPr>
        <w:t>ción del número de alumnas y alumnos de nuevo acceso, en la resolución anual a la que hacer referencia el apartado 3 de la base 2ª de esta orden foral.</w:t>
      </w:r>
    </w:p>
    <w:p w:rsidR="00A5756C" w:rsidRPr="000A2180" w:rsidRDefault="00A5756C" w:rsidP="00032A85">
      <w:pPr>
        <w:spacing w:after="0" w:line="360" w:lineRule="auto"/>
        <w:ind w:firstLine="709"/>
        <w:jc w:val="both"/>
        <w:rPr>
          <w:rFonts w:ascii="Courier New" w:hAnsi="Courier New" w:cs="Courier New"/>
          <w:sz w:val="24"/>
          <w:szCs w:val="24"/>
        </w:rPr>
      </w:pPr>
    </w:p>
    <w:p w:rsidR="00A5756C" w:rsidRPr="000A2180"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4</w:t>
      </w:r>
      <w:r w:rsidRPr="000A2180">
        <w:rPr>
          <w:rFonts w:ascii="Courier New" w:hAnsi="Courier New" w:cs="Courier New"/>
          <w:sz w:val="24"/>
          <w:szCs w:val="24"/>
        </w:rPr>
        <w:t xml:space="preserve">. </w:t>
      </w:r>
      <w:r>
        <w:rPr>
          <w:rFonts w:ascii="Courier New" w:hAnsi="Courier New" w:cs="Courier New"/>
          <w:sz w:val="24"/>
          <w:szCs w:val="24"/>
        </w:rPr>
        <w:t>La reserva de plazas que se establezca se</w:t>
      </w:r>
      <w:r w:rsidRPr="000A2180">
        <w:rPr>
          <w:rFonts w:ascii="Courier New" w:hAnsi="Courier New" w:cs="Courier New"/>
          <w:sz w:val="24"/>
          <w:szCs w:val="24"/>
        </w:rPr>
        <w:t xml:space="preserve"> mantendrá hasta la finalización de la fase primera del plazo ordinario de admisión.</w:t>
      </w:r>
    </w:p>
    <w:p w:rsidR="00A5756C" w:rsidRDefault="00A5756C" w:rsidP="00032A85">
      <w:pPr>
        <w:spacing w:after="0" w:line="360" w:lineRule="auto"/>
        <w:ind w:firstLine="709"/>
        <w:jc w:val="both"/>
        <w:rPr>
          <w:rFonts w:ascii="Courier New" w:hAnsi="Courier New" w:cs="Courier New"/>
          <w:sz w:val="24"/>
          <w:szCs w:val="24"/>
        </w:rPr>
      </w:pPr>
    </w:p>
    <w:p w:rsidR="00A5756C" w:rsidRPr="000A2180"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5</w:t>
      </w:r>
      <w:r w:rsidRPr="000A2180">
        <w:rPr>
          <w:rFonts w:ascii="Courier New" w:hAnsi="Courier New" w:cs="Courier New"/>
          <w:sz w:val="24"/>
          <w:szCs w:val="24"/>
        </w:rPr>
        <w:t xml:space="preserve">. En la fase primera del plazo ordinario, la lista de prelación para el alumnado que solicite el acceso a </w:t>
      </w:r>
      <w:r>
        <w:rPr>
          <w:rFonts w:ascii="Courier New" w:hAnsi="Courier New" w:cs="Courier New"/>
          <w:sz w:val="24"/>
          <w:szCs w:val="24"/>
        </w:rPr>
        <w:t>talleres profesionales 1 – TP1</w:t>
      </w:r>
      <w:r w:rsidRPr="000A2180">
        <w:rPr>
          <w:rFonts w:ascii="Courier New" w:hAnsi="Courier New" w:cs="Courier New"/>
          <w:sz w:val="24"/>
          <w:szCs w:val="24"/>
        </w:rPr>
        <w:t xml:space="preserve"> en la mod</w:t>
      </w:r>
      <w:r w:rsidRPr="000A2180">
        <w:rPr>
          <w:rFonts w:ascii="Courier New" w:hAnsi="Courier New" w:cs="Courier New"/>
          <w:sz w:val="24"/>
          <w:szCs w:val="24"/>
        </w:rPr>
        <w:t>a</w:t>
      </w:r>
      <w:r w:rsidRPr="000A2180">
        <w:rPr>
          <w:rFonts w:ascii="Courier New" w:hAnsi="Courier New" w:cs="Courier New"/>
          <w:sz w:val="24"/>
          <w:szCs w:val="24"/>
        </w:rPr>
        <w:t xml:space="preserve">lidad general ordinaria se establecerá, para cada uno de los </w:t>
      </w:r>
      <w:r>
        <w:rPr>
          <w:rFonts w:ascii="Courier New" w:hAnsi="Courier New" w:cs="Courier New"/>
          <w:sz w:val="24"/>
          <w:szCs w:val="24"/>
        </w:rPr>
        <w:t>dos</w:t>
      </w:r>
      <w:r w:rsidRPr="000A2180">
        <w:rPr>
          <w:rFonts w:ascii="Courier New" w:hAnsi="Courier New" w:cs="Courier New"/>
          <w:sz w:val="24"/>
          <w:szCs w:val="24"/>
        </w:rPr>
        <w:t xml:space="preserve"> grupos de acceso, atendiendo a los siguientes criterios de prioridad:</w:t>
      </w:r>
    </w:p>
    <w:p w:rsidR="00A5756C" w:rsidRPr="00720445" w:rsidRDefault="00A5756C" w:rsidP="00032A85">
      <w:pPr>
        <w:spacing w:before="120" w:after="0" w:line="360" w:lineRule="auto"/>
        <w:ind w:firstLine="709"/>
        <w:jc w:val="both"/>
        <w:rPr>
          <w:rFonts w:ascii="Courier New" w:hAnsi="Courier New" w:cs="Courier New"/>
          <w:sz w:val="24"/>
          <w:szCs w:val="24"/>
        </w:rPr>
      </w:pPr>
      <w:r w:rsidRPr="00720445">
        <w:rPr>
          <w:rFonts w:ascii="Courier New" w:hAnsi="Courier New" w:cs="Courier New"/>
          <w:sz w:val="24"/>
          <w:szCs w:val="24"/>
        </w:rPr>
        <w:t>a) Grupo de acceso 1:</w:t>
      </w:r>
    </w:p>
    <w:p w:rsidR="00A5756C" w:rsidRDefault="00A5756C" w:rsidP="00032A85">
      <w:pPr>
        <w:spacing w:after="0" w:line="360" w:lineRule="auto"/>
        <w:ind w:firstLine="709"/>
        <w:jc w:val="both"/>
        <w:rPr>
          <w:rFonts w:ascii="Courier New" w:hAnsi="Courier New" w:cs="Courier New"/>
          <w:sz w:val="24"/>
          <w:szCs w:val="24"/>
        </w:rPr>
      </w:pPr>
      <w:r w:rsidRPr="00720445">
        <w:rPr>
          <w:rFonts w:ascii="Courier New" w:hAnsi="Courier New" w:cs="Courier New"/>
          <w:sz w:val="24"/>
          <w:szCs w:val="24"/>
        </w:rPr>
        <w:t xml:space="preserve">- Primero: quienes </w:t>
      </w:r>
      <w:r>
        <w:rPr>
          <w:rFonts w:ascii="Courier New" w:hAnsi="Courier New" w:cs="Courier New"/>
          <w:sz w:val="24"/>
          <w:szCs w:val="24"/>
        </w:rPr>
        <w:t>estén inscritos en el sistema de g</w:t>
      </w:r>
      <w:r>
        <w:rPr>
          <w:rFonts w:ascii="Courier New" w:hAnsi="Courier New" w:cs="Courier New"/>
          <w:sz w:val="24"/>
          <w:szCs w:val="24"/>
        </w:rPr>
        <w:t>a</w:t>
      </w:r>
      <w:r>
        <w:rPr>
          <w:rFonts w:ascii="Courier New" w:hAnsi="Courier New" w:cs="Courier New"/>
          <w:sz w:val="24"/>
          <w:szCs w:val="24"/>
        </w:rPr>
        <w:t>rantía juvenil.</w:t>
      </w:r>
    </w:p>
    <w:p w:rsidR="00A5756C" w:rsidRDefault="00A5756C" w:rsidP="007E0FF2">
      <w:pPr>
        <w:spacing w:after="0" w:line="360" w:lineRule="auto"/>
        <w:ind w:firstLine="709"/>
        <w:jc w:val="both"/>
        <w:rPr>
          <w:rFonts w:ascii="Courier New" w:hAnsi="Courier New" w:cs="Courier New"/>
          <w:sz w:val="24"/>
          <w:szCs w:val="24"/>
        </w:rPr>
      </w:pPr>
      <w:r>
        <w:rPr>
          <w:rFonts w:ascii="Courier New" w:hAnsi="Courier New" w:cs="Courier New"/>
          <w:sz w:val="24"/>
          <w:szCs w:val="24"/>
        </w:rPr>
        <w:t>- Segundo: quienes no estén inscritos en el si</w:t>
      </w:r>
      <w:r>
        <w:rPr>
          <w:rFonts w:ascii="Courier New" w:hAnsi="Courier New" w:cs="Courier New"/>
          <w:sz w:val="24"/>
          <w:szCs w:val="24"/>
        </w:rPr>
        <w:t>s</w:t>
      </w:r>
      <w:r>
        <w:rPr>
          <w:rFonts w:ascii="Courier New" w:hAnsi="Courier New" w:cs="Courier New"/>
          <w:sz w:val="24"/>
          <w:szCs w:val="24"/>
        </w:rPr>
        <w:t>tema de garantía juvenil.</w:t>
      </w:r>
    </w:p>
    <w:p w:rsidR="00A5756C" w:rsidRDefault="00A5756C" w:rsidP="00032A85">
      <w:pPr>
        <w:spacing w:before="120" w:after="0" w:line="360" w:lineRule="auto"/>
        <w:ind w:firstLine="709"/>
        <w:jc w:val="both"/>
        <w:rPr>
          <w:rFonts w:ascii="Courier New" w:hAnsi="Courier New" w:cs="Courier New"/>
          <w:sz w:val="24"/>
          <w:szCs w:val="24"/>
        </w:rPr>
      </w:pPr>
      <w:r>
        <w:rPr>
          <w:rFonts w:ascii="Courier New" w:hAnsi="Courier New" w:cs="Courier New"/>
          <w:sz w:val="24"/>
          <w:szCs w:val="24"/>
        </w:rPr>
        <w:t>b) Grupo de acceso 2:</w:t>
      </w:r>
    </w:p>
    <w:p w:rsidR="00A5756C" w:rsidRDefault="00A5756C" w:rsidP="00602323">
      <w:pPr>
        <w:spacing w:after="0" w:line="360" w:lineRule="auto"/>
        <w:ind w:firstLine="709"/>
        <w:jc w:val="both"/>
        <w:rPr>
          <w:rFonts w:ascii="Courier New" w:hAnsi="Courier New" w:cs="Courier New"/>
          <w:sz w:val="24"/>
          <w:szCs w:val="24"/>
        </w:rPr>
      </w:pPr>
      <w:r w:rsidRPr="00720445">
        <w:rPr>
          <w:rFonts w:ascii="Courier New" w:hAnsi="Courier New" w:cs="Courier New"/>
          <w:sz w:val="24"/>
          <w:szCs w:val="24"/>
        </w:rPr>
        <w:t xml:space="preserve">- Primero: quienes </w:t>
      </w:r>
      <w:r>
        <w:rPr>
          <w:rFonts w:ascii="Courier New" w:hAnsi="Courier New" w:cs="Courier New"/>
          <w:sz w:val="24"/>
          <w:szCs w:val="24"/>
        </w:rPr>
        <w:t>estén inscritos en el sistema de g</w:t>
      </w:r>
      <w:r>
        <w:rPr>
          <w:rFonts w:ascii="Courier New" w:hAnsi="Courier New" w:cs="Courier New"/>
          <w:sz w:val="24"/>
          <w:szCs w:val="24"/>
        </w:rPr>
        <w:t>a</w:t>
      </w:r>
      <w:r>
        <w:rPr>
          <w:rFonts w:ascii="Courier New" w:hAnsi="Courier New" w:cs="Courier New"/>
          <w:sz w:val="24"/>
          <w:szCs w:val="24"/>
        </w:rPr>
        <w:t>rantía juvenil.</w:t>
      </w:r>
    </w:p>
    <w:p w:rsidR="00A5756C" w:rsidRDefault="00A5756C" w:rsidP="00602323">
      <w:pPr>
        <w:spacing w:after="0" w:line="360" w:lineRule="auto"/>
        <w:ind w:firstLine="709"/>
        <w:jc w:val="both"/>
        <w:rPr>
          <w:rFonts w:ascii="Courier New" w:hAnsi="Courier New" w:cs="Courier New"/>
          <w:sz w:val="24"/>
          <w:szCs w:val="24"/>
        </w:rPr>
      </w:pPr>
      <w:r>
        <w:rPr>
          <w:rFonts w:ascii="Courier New" w:hAnsi="Courier New" w:cs="Courier New"/>
          <w:sz w:val="24"/>
          <w:szCs w:val="24"/>
        </w:rPr>
        <w:t>- Segundo: quienes no estén inscritos en el si</w:t>
      </w:r>
      <w:r>
        <w:rPr>
          <w:rFonts w:ascii="Courier New" w:hAnsi="Courier New" w:cs="Courier New"/>
          <w:sz w:val="24"/>
          <w:szCs w:val="24"/>
        </w:rPr>
        <w:t>s</w:t>
      </w:r>
      <w:r>
        <w:rPr>
          <w:rFonts w:ascii="Courier New" w:hAnsi="Courier New" w:cs="Courier New"/>
          <w:sz w:val="24"/>
          <w:szCs w:val="24"/>
        </w:rPr>
        <w:t>tema de garantía juvenil.</w:t>
      </w:r>
    </w:p>
    <w:p w:rsidR="00A5756C" w:rsidRDefault="00A5756C" w:rsidP="00032A85">
      <w:pPr>
        <w:spacing w:after="0" w:line="360" w:lineRule="auto"/>
        <w:ind w:firstLine="709"/>
        <w:jc w:val="both"/>
        <w:rPr>
          <w:rFonts w:ascii="Courier New" w:hAnsi="Courier New" w:cs="Courier New"/>
          <w:sz w:val="24"/>
          <w:szCs w:val="24"/>
        </w:rPr>
      </w:pPr>
    </w:p>
    <w:p w:rsidR="00A5756C" w:rsidRPr="00047687"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6</w:t>
      </w:r>
      <w:r w:rsidRPr="00047687">
        <w:rPr>
          <w:rFonts w:ascii="Courier New" w:hAnsi="Courier New" w:cs="Courier New"/>
          <w:sz w:val="24"/>
          <w:szCs w:val="24"/>
        </w:rPr>
        <w:t>. Cada subgrupo resultante de la aplicación de los criterios señalados en el apartado anterior, se ordenará s</w:t>
      </w:r>
      <w:r w:rsidRPr="00047687">
        <w:rPr>
          <w:rFonts w:ascii="Courier New" w:hAnsi="Courier New" w:cs="Courier New"/>
          <w:sz w:val="24"/>
          <w:szCs w:val="24"/>
        </w:rPr>
        <w:t>i</w:t>
      </w:r>
      <w:r w:rsidRPr="00047687">
        <w:rPr>
          <w:rFonts w:ascii="Courier New" w:hAnsi="Courier New" w:cs="Courier New"/>
          <w:sz w:val="24"/>
          <w:szCs w:val="24"/>
        </w:rPr>
        <w:t>guiendo los siguientes criterios:</w:t>
      </w:r>
    </w:p>
    <w:p w:rsidR="00A5756C" w:rsidRDefault="00A5756C" w:rsidP="00032A85">
      <w:pPr>
        <w:spacing w:before="120" w:after="0" w:line="360" w:lineRule="auto"/>
        <w:ind w:firstLine="709"/>
        <w:jc w:val="both"/>
        <w:rPr>
          <w:rFonts w:ascii="Courier New" w:hAnsi="Courier New" w:cs="Courier New"/>
          <w:sz w:val="24"/>
          <w:szCs w:val="24"/>
        </w:rPr>
      </w:pPr>
      <w:r w:rsidRPr="00047687">
        <w:rPr>
          <w:rFonts w:ascii="Courier New" w:hAnsi="Courier New" w:cs="Courier New"/>
          <w:sz w:val="24"/>
          <w:szCs w:val="24"/>
        </w:rPr>
        <w:t xml:space="preserve">a) </w:t>
      </w:r>
      <w:r>
        <w:rPr>
          <w:rFonts w:ascii="Courier New" w:hAnsi="Courier New" w:cs="Courier New"/>
          <w:sz w:val="24"/>
          <w:szCs w:val="24"/>
        </w:rPr>
        <w:t xml:space="preserve">Grupo de acceso 1: </w:t>
      </w:r>
    </w:p>
    <w:p w:rsidR="00A5756C" w:rsidRDefault="00A5756C" w:rsidP="006B5A42">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 Orden alfabético conforme al </w:t>
      </w:r>
      <w:r w:rsidRPr="00047687">
        <w:rPr>
          <w:rFonts w:ascii="Courier New" w:hAnsi="Courier New" w:cs="Courier New"/>
          <w:sz w:val="24"/>
          <w:szCs w:val="24"/>
        </w:rPr>
        <w:t>resultado del sorteo realizado en la Comisión General de Escolarización de Nav</w:t>
      </w:r>
      <w:r w:rsidRPr="00047687">
        <w:rPr>
          <w:rFonts w:ascii="Courier New" w:hAnsi="Courier New" w:cs="Courier New"/>
          <w:sz w:val="24"/>
          <w:szCs w:val="24"/>
        </w:rPr>
        <w:t>a</w:t>
      </w:r>
      <w:r w:rsidRPr="00047687">
        <w:rPr>
          <w:rFonts w:ascii="Courier New" w:hAnsi="Courier New" w:cs="Courier New"/>
          <w:sz w:val="24"/>
          <w:szCs w:val="24"/>
        </w:rPr>
        <w:t xml:space="preserve">rra para el procedimiento de admisión del curso </w:t>
      </w:r>
      <w:r>
        <w:rPr>
          <w:rFonts w:ascii="Courier New" w:hAnsi="Courier New" w:cs="Courier New"/>
          <w:sz w:val="24"/>
          <w:szCs w:val="24"/>
        </w:rPr>
        <w:t>correspo</w:t>
      </w:r>
      <w:r>
        <w:rPr>
          <w:rFonts w:ascii="Courier New" w:hAnsi="Courier New" w:cs="Courier New"/>
          <w:sz w:val="24"/>
          <w:szCs w:val="24"/>
        </w:rPr>
        <w:t>n</w:t>
      </w:r>
      <w:r>
        <w:rPr>
          <w:rFonts w:ascii="Courier New" w:hAnsi="Courier New" w:cs="Courier New"/>
          <w:sz w:val="24"/>
          <w:szCs w:val="24"/>
        </w:rPr>
        <w:t>diente</w:t>
      </w:r>
      <w:r w:rsidRPr="00047687">
        <w:rPr>
          <w:rFonts w:ascii="Courier New" w:hAnsi="Courier New" w:cs="Courier New"/>
          <w:sz w:val="24"/>
          <w:szCs w:val="24"/>
        </w:rPr>
        <w:t>.</w:t>
      </w:r>
    </w:p>
    <w:p w:rsidR="00A5756C" w:rsidRDefault="00A5756C" w:rsidP="00032A85">
      <w:pPr>
        <w:spacing w:before="120" w:after="0" w:line="360" w:lineRule="auto"/>
        <w:ind w:firstLine="709"/>
        <w:jc w:val="both"/>
        <w:rPr>
          <w:rFonts w:ascii="Courier New" w:hAnsi="Courier New" w:cs="Courier New"/>
          <w:sz w:val="24"/>
          <w:szCs w:val="24"/>
        </w:rPr>
      </w:pPr>
      <w:r>
        <w:rPr>
          <w:rFonts w:ascii="Courier New" w:hAnsi="Courier New" w:cs="Courier New"/>
          <w:sz w:val="24"/>
          <w:szCs w:val="24"/>
        </w:rPr>
        <w:t>b) Grupo de acceso 2:</w:t>
      </w:r>
    </w:p>
    <w:p w:rsidR="00A5756C" w:rsidRPr="00047687" w:rsidRDefault="00A5756C" w:rsidP="006B5A42">
      <w:pPr>
        <w:spacing w:after="0" w:line="360" w:lineRule="auto"/>
        <w:ind w:firstLine="709"/>
        <w:jc w:val="both"/>
        <w:rPr>
          <w:rFonts w:ascii="Courier New" w:hAnsi="Courier New" w:cs="Courier New"/>
          <w:sz w:val="24"/>
          <w:szCs w:val="24"/>
        </w:rPr>
      </w:pPr>
      <w:r>
        <w:rPr>
          <w:rFonts w:ascii="Courier New" w:hAnsi="Courier New" w:cs="Courier New"/>
          <w:sz w:val="24"/>
          <w:szCs w:val="24"/>
        </w:rPr>
        <w:t xml:space="preserve">- Primero: </w:t>
      </w:r>
      <w:r w:rsidRPr="008C7577">
        <w:rPr>
          <w:rFonts w:ascii="Courier New" w:hAnsi="Courier New" w:cs="Courier New"/>
          <w:sz w:val="24"/>
          <w:szCs w:val="24"/>
        </w:rPr>
        <w:t>conforme a</w:t>
      </w:r>
      <w:r>
        <w:rPr>
          <w:rFonts w:ascii="Courier New" w:hAnsi="Courier New" w:cs="Courier New"/>
          <w:sz w:val="24"/>
          <w:szCs w:val="24"/>
        </w:rPr>
        <w:t xml:space="preserve"> </w:t>
      </w:r>
      <w:r w:rsidRPr="00047687">
        <w:rPr>
          <w:rFonts w:ascii="Courier New" w:hAnsi="Courier New" w:cs="Courier New"/>
          <w:sz w:val="24"/>
          <w:szCs w:val="24"/>
        </w:rPr>
        <w:t xml:space="preserve">la nota de acceso a </w:t>
      </w:r>
      <w:r>
        <w:rPr>
          <w:rFonts w:ascii="Courier New" w:hAnsi="Courier New" w:cs="Courier New"/>
          <w:sz w:val="24"/>
          <w:szCs w:val="24"/>
        </w:rPr>
        <w:t>los talleres profesionales</w:t>
      </w:r>
      <w:r w:rsidRPr="00047687">
        <w:rPr>
          <w:rFonts w:ascii="Courier New" w:hAnsi="Courier New" w:cs="Courier New"/>
          <w:sz w:val="24"/>
          <w:szCs w:val="24"/>
        </w:rPr>
        <w:t>, extraída del expediente académico</w:t>
      </w:r>
      <w:r>
        <w:rPr>
          <w:rFonts w:ascii="Courier New" w:hAnsi="Courier New" w:cs="Courier New"/>
          <w:sz w:val="24"/>
          <w:szCs w:val="24"/>
        </w:rPr>
        <w:t xml:space="preserve"> o</w:t>
      </w:r>
      <w:r w:rsidRPr="00047687">
        <w:rPr>
          <w:rFonts w:ascii="Courier New" w:hAnsi="Courier New" w:cs="Courier New"/>
          <w:sz w:val="24"/>
          <w:szCs w:val="24"/>
        </w:rPr>
        <w:t xml:space="preserve"> certif</w:t>
      </w:r>
      <w:r w:rsidRPr="00047687">
        <w:rPr>
          <w:rFonts w:ascii="Courier New" w:hAnsi="Courier New" w:cs="Courier New"/>
          <w:sz w:val="24"/>
          <w:szCs w:val="24"/>
        </w:rPr>
        <w:t>i</w:t>
      </w:r>
      <w:r w:rsidRPr="00047687">
        <w:rPr>
          <w:rFonts w:ascii="Courier New" w:hAnsi="Courier New" w:cs="Courier New"/>
          <w:sz w:val="24"/>
          <w:szCs w:val="24"/>
        </w:rPr>
        <w:t>cado ac</w:t>
      </w:r>
      <w:r>
        <w:rPr>
          <w:rFonts w:ascii="Courier New" w:hAnsi="Courier New" w:cs="Courier New"/>
          <w:sz w:val="24"/>
          <w:szCs w:val="24"/>
        </w:rPr>
        <w:t>adémico</w:t>
      </w:r>
      <w:r w:rsidRPr="00047687">
        <w:rPr>
          <w:rFonts w:ascii="Courier New" w:hAnsi="Courier New" w:cs="Courier New"/>
          <w:sz w:val="24"/>
          <w:szCs w:val="24"/>
        </w:rPr>
        <w:t>, de mayor a menor, de acuerdo con los dif</w:t>
      </w:r>
      <w:r w:rsidRPr="00047687">
        <w:rPr>
          <w:rFonts w:ascii="Courier New" w:hAnsi="Courier New" w:cs="Courier New"/>
          <w:sz w:val="24"/>
          <w:szCs w:val="24"/>
        </w:rPr>
        <w:t>e</w:t>
      </w:r>
      <w:r w:rsidRPr="00047687">
        <w:rPr>
          <w:rFonts w:ascii="Courier New" w:hAnsi="Courier New" w:cs="Courier New"/>
          <w:sz w:val="24"/>
          <w:szCs w:val="24"/>
        </w:rPr>
        <w:t xml:space="preserve">rentes apartados de la </w:t>
      </w:r>
      <w:r w:rsidRPr="00DF0531">
        <w:rPr>
          <w:rFonts w:ascii="Courier New" w:hAnsi="Courier New" w:cs="Courier New"/>
          <w:sz w:val="24"/>
          <w:szCs w:val="24"/>
        </w:rPr>
        <w:t>base 8ª</w:t>
      </w:r>
      <w:r w:rsidRPr="00047687">
        <w:rPr>
          <w:rFonts w:ascii="Courier New" w:hAnsi="Courier New" w:cs="Courier New"/>
          <w:sz w:val="24"/>
          <w:szCs w:val="24"/>
        </w:rPr>
        <w:t xml:space="preserve"> de la presente orden foral.</w:t>
      </w:r>
    </w:p>
    <w:p w:rsidR="00A5756C" w:rsidRDefault="00A5756C" w:rsidP="00602323">
      <w:pPr>
        <w:spacing w:after="0" w:line="360" w:lineRule="auto"/>
        <w:ind w:firstLine="709"/>
        <w:jc w:val="both"/>
        <w:rPr>
          <w:rFonts w:ascii="Courier New" w:hAnsi="Courier New" w:cs="Courier New"/>
          <w:sz w:val="24"/>
          <w:szCs w:val="24"/>
        </w:rPr>
      </w:pPr>
      <w:r w:rsidRPr="00047687">
        <w:rPr>
          <w:rFonts w:ascii="Courier New" w:hAnsi="Courier New" w:cs="Courier New"/>
          <w:sz w:val="24"/>
          <w:szCs w:val="24"/>
        </w:rPr>
        <w:t>Las personas de cuyo expediente o certificado no se pueda extraer la nota de acceso, pasarán al últ</w:t>
      </w:r>
      <w:r w:rsidRPr="00047687">
        <w:rPr>
          <w:rFonts w:ascii="Courier New" w:hAnsi="Courier New" w:cs="Courier New"/>
          <w:sz w:val="24"/>
          <w:szCs w:val="24"/>
        </w:rPr>
        <w:t>i</w:t>
      </w:r>
      <w:r w:rsidRPr="00047687">
        <w:rPr>
          <w:rFonts w:ascii="Courier New" w:hAnsi="Courier New" w:cs="Courier New"/>
          <w:sz w:val="24"/>
          <w:szCs w:val="24"/>
        </w:rPr>
        <w:t>mo lugar de su subgrupo.</w:t>
      </w:r>
    </w:p>
    <w:p w:rsidR="00A5756C" w:rsidRPr="006B5A42" w:rsidRDefault="00A5756C" w:rsidP="006B5A42">
      <w:pPr>
        <w:spacing w:after="0" w:line="360" w:lineRule="auto"/>
        <w:ind w:firstLine="709"/>
        <w:jc w:val="both"/>
        <w:rPr>
          <w:rFonts w:ascii="Courier New" w:hAnsi="Courier New" w:cs="Courier New"/>
          <w:sz w:val="24"/>
          <w:szCs w:val="24"/>
        </w:rPr>
      </w:pPr>
      <w:r w:rsidRPr="006B5A42">
        <w:rPr>
          <w:rFonts w:ascii="Courier New" w:hAnsi="Courier New" w:cs="Courier New"/>
          <w:sz w:val="24"/>
          <w:szCs w:val="24"/>
        </w:rPr>
        <w:t>- Segundo: si existiese empate, se resolverá aplicando el resultado del sorteo realizado en la Comisión General de Escolarización de Navarra para el procedimiento de admisión del curso correspo</w:t>
      </w:r>
      <w:r w:rsidRPr="006B5A42">
        <w:rPr>
          <w:rFonts w:ascii="Courier New" w:hAnsi="Courier New" w:cs="Courier New"/>
          <w:sz w:val="24"/>
          <w:szCs w:val="24"/>
        </w:rPr>
        <w:t>n</w:t>
      </w:r>
      <w:r w:rsidRPr="006B5A42">
        <w:rPr>
          <w:rFonts w:ascii="Courier New" w:hAnsi="Courier New" w:cs="Courier New"/>
          <w:sz w:val="24"/>
          <w:szCs w:val="24"/>
        </w:rPr>
        <w:t>diente.</w:t>
      </w:r>
    </w:p>
    <w:p w:rsidR="00A5756C" w:rsidRDefault="00A5756C" w:rsidP="00032A85">
      <w:pPr>
        <w:spacing w:after="0" w:line="360" w:lineRule="auto"/>
        <w:ind w:firstLine="709"/>
        <w:jc w:val="both"/>
        <w:rPr>
          <w:rFonts w:ascii="Courier New" w:hAnsi="Courier New" w:cs="Courier New"/>
          <w:sz w:val="24"/>
          <w:szCs w:val="24"/>
        </w:rPr>
      </w:pPr>
    </w:p>
    <w:p w:rsidR="00A5756C" w:rsidRPr="00047687"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7</w:t>
      </w:r>
      <w:r w:rsidRPr="00047687">
        <w:rPr>
          <w:rFonts w:ascii="Courier New" w:hAnsi="Courier New" w:cs="Courier New"/>
          <w:sz w:val="24"/>
          <w:szCs w:val="24"/>
        </w:rPr>
        <w:t>. En la fase segunda del plazo ordinario, la lista de prelación para la asignación de plazas, que se ofertan de manera agrupada a los y las solicita</w:t>
      </w:r>
      <w:r w:rsidRPr="00047687">
        <w:rPr>
          <w:rFonts w:ascii="Courier New" w:hAnsi="Courier New" w:cs="Courier New"/>
          <w:sz w:val="24"/>
          <w:szCs w:val="24"/>
        </w:rPr>
        <w:t>n</w:t>
      </w:r>
      <w:r w:rsidRPr="00047687">
        <w:rPr>
          <w:rFonts w:ascii="Courier New" w:hAnsi="Courier New" w:cs="Courier New"/>
          <w:sz w:val="24"/>
          <w:szCs w:val="24"/>
        </w:rPr>
        <w:t>tes del plazo ordinario referidos en el apartado 1 de la base 2ª de esta orden foral,  se establecerá atendiendo a los siguientes criterios de prioridad:</w:t>
      </w:r>
    </w:p>
    <w:p w:rsidR="00A5756C" w:rsidRDefault="00A5756C" w:rsidP="006B5A42">
      <w:pPr>
        <w:spacing w:after="0" w:line="360" w:lineRule="auto"/>
        <w:ind w:firstLine="709"/>
        <w:jc w:val="both"/>
        <w:rPr>
          <w:rFonts w:ascii="Courier New" w:hAnsi="Courier New" w:cs="Courier New"/>
          <w:sz w:val="24"/>
          <w:szCs w:val="24"/>
        </w:rPr>
      </w:pPr>
      <w:r>
        <w:rPr>
          <w:rFonts w:ascii="Courier New" w:hAnsi="Courier New" w:cs="Courier New"/>
          <w:sz w:val="24"/>
          <w:szCs w:val="24"/>
        </w:rPr>
        <w:t>a) Primero: quienes tengan una edad de diecisi</w:t>
      </w:r>
      <w:r>
        <w:rPr>
          <w:rFonts w:ascii="Courier New" w:hAnsi="Courier New" w:cs="Courier New"/>
          <w:sz w:val="24"/>
          <w:szCs w:val="24"/>
        </w:rPr>
        <w:t>e</w:t>
      </w:r>
      <w:r>
        <w:rPr>
          <w:rFonts w:ascii="Courier New" w:hAnsi="Courier New" w:cs="Courier New"/>
          <w:sz w:val="24"/>
          <w:szCs w:val="24"/>
        </w:rPr>
        <w:t>te a veintiún años cumplidos en el año natural de la inscripción al taller profesional, cumplan el requ</w:t>
      </w:r>
      <w:r>
        <w:rPr>
          <w:rFonts w:ascii="Courier New" w:hAnsi="Courier New" w:cs="Courier New"/>
          <w:sz w:val="24"/>
          <w:szCs w:val="24"/>
        </w:rPr>
        <w:t>i</w:t>
      </w:r>
      <w:r>
        <w:rPr>
          <w:rFonts w:ascii="Courier New" w:hAnsi="Courier New" w:cs="Courier New"/>
          <w:sz w:val="24"/>
          <w:szCs w:val="24"/>
        </w:rPr>
        <w:t>sito de no titulación señalado en el apartado 1.b) de esta base 6ª y estén inscr</w:t>
      </w:r>
      <w:r>
        <w:rPr>
          <w:rFonts w:ascii="Courier New" w:hAnsi="Courier New" w:cs="Courier New"/>
          <w:sz w:val="24"/>
          <w:szCs w:val="24"/>
        </w:rPr>
        <w:t>i</w:t>
      </w:r>
      <w:r>
        <w:rPr>
          <w:rFonts w:ascii="Courier New" w:hAnsi="Courier New" w:cs="Courier New"/>
          <w:sz w:val="24"/>
          <w:szCs w:val="24"/>
        </w:rPr>
        <w:t>tos en el sistema de garantía juvenil.</w:t>
      </w:r>
    </w:p>
    <w:p w:rsidR="00A5756C" w:rsidRDefault="00A5756C" w:rsidP="006B5A42">
      <w:pPr>
        <w:spacing w:after="0" w:line="360" w:lineRule="auto"/>
        <w:ind w:firstLine="709"/>
        <w:jc w:val="both"/>
        <w:rPr>
          <w:rFonts w:ascii="Courier New" w:hAnsi="Courier New" w:cs="Courier New"/>
          <w:sz w:val="24"/>
          <w:szCs w:val="24"/>
        </w:rPr>
      </w:pPr>
      <w:r>
        <w:rPr>
          <w:rFonts w:ascii="Courier New" w:hAnsi="Courier New" w:cs="Courier New"/>
          <w:sz w:val="24"/>
          <w:szCs w:val="24"/>
        </w:rPr>
        <w:t>b) Segundo: quienes tengan una edad de dieciséis años, cumplidos en el año natural de la inscripción al taller pr</w:t>
      </w:r>
      <w:r>
        <w:rPr>
          <w:rFonts w:ascii="Courier New" w:hAnsi="Courier New" w:cs="Courier New"/>
          <w:sz w:val="24"/>
          <w:szCs w:val="24"/>
        </w:rPr>
        <w:t>o</w:t>
      </w:r>
      <w:r>
        <w:rPr>
          <w:rFonts w:ascii="Courier New" w:hAnsi="Courier New" w:cs="Courier New"/>
          <w:sz w:val="24"/>
          <w:szCs w:val="24"/>
        </w:rPr>
        <w:t>fesional y se encuentren en alguna de las circunstancias s</w:t>
      </w:r>
      <w:r>
        <w:rPr>
          <w:rFonts w:ascii="Courier New" w:hAnsi="Courier New" w:cs="Courier New"/>
          <w:sz w:val="24"/>
          <w:szCs w:val="24"/>
        </w:rPr>
        <w:t>e</w:t>
      </w:r>
      <w:r>
        <w:rPr>
          <w:rFonts w:ascii="Courier New" w:hAnsi="Courier New" w:cs="Courier New"/>
          <w:sz w:val="24"/>
          <w:szCs w:val="24"/>
        </w:rPr>
        <w:t>ñaladas en el apartado 1.b) de esta base 6ª, cumplan el r</w:t>
      </w:r>
      <w:r>
        <w:rPr>
          <w:rFonts w:ascii="Courier New" w:hAnsi="Courier New" w:cs="Courier New"/>
          <w:sz w:val="24"/>
          <w:szCs w:val="24"/>
        </w:rPr>
        <w:t>e</w:t>
      </w:r>
      <w:r>
        <w:rPr>
          <w:rFonts w:ascii="Courier New" w:hAnsi="Courier New" w:cs="Courier New"/>
          <w:sz w:val="24"/>
          <w:szCs w:val="24"/>
        </w:rPr>
        <w:t>quisito de no titulación señalado en el apartado 1.a) de la referida base y estén inscritos en el sistema de garantía juvenil.</w:t>
      </w:r>
    </w:p>
    <w:p w:rsidR="00A5756C" w:rsidRDefault="00A5756C" w:rsidP="006B5A42">
      <w:pPr>
        <w:spacing w:after="0" w:line="360" w:lineRule="auto"/>
        <w:ind w:firstLine="709"/>
        <w:jc w:val="both"/>
        <w:rPr>
          <w:rFonts w:ascii="Courier New" w:hAnsi="Courier New" w:cs="Courier New"/>
          <w:sz w:val="24"/>
          <w:szCs w:val="24"/>
        </w:rPr>
      </w:pPr>
      <w:r>
        <w:rPr>
          <w:rFonts w:ascii="Courier New" w:hAnsi="Courier New" w:cs="Courier New"/>
          <w:sz w:val="24"/>
          <w:szCs w:val="24"/>
        </w:rPr>
        <w:t>c) Tercero: quienes tengan una edad de diecisi</w:t>
      </w:r>
      <w:r>
        <w:rPr>
          <w:rFonts w:ascii="Courier New" w:hAnsi="Courier New" w:cs="Courier New"/>
          <w:sz w:val="24"/>
          <w:szCs w:val="24"/>
        </w:rPr>
        <w:t>e</w:t>
      </w:r>
      <w:r>
        <w:rPr>
          <w:rFonts w:ascii="Courier New" w:hAnsi="Courier New" w:cs="Courier New"/>
          <w:sz w:val="24"/>
          <w:szCs w:val="24"/>
        </w:rPr>
        <w:t>te a veintiún años cumplidos en el año natural de la inscripción al taller profesional, cumplan el requ</w:t>
      </w:r>
      <w:r>
        <w:rPr>
          <w:rFonts w:ascii="Courier New" w:hAnsi="Courier New" w:cs="Courier New"/>
          <w:sz w:val="24"/>
          <w:szCs w:val="24"/>
        </w:rPr>
        <w:t>i</w:t>
      </w:r>
      <w:r>
        <w:rPr>
          <w:rFonts w:ascii="Courier New" w:hAnsi="Courier New" w:cs="Courier New"/>
          <w:sz w:val="24"/>
          <w:szCs w:val="24"/>
        </w:rPr>
        <w:t>sito de no titulación señalado en el apartado 1.a) de esta base 6ª y no estén in</w:t>
      </w:r>
      <w:r>
        <w:rPr>
          <w:rFonts w:ascii="Courier New" w:hAnsi="Courier New" w:cs="Courier New"/>
          <w:sz w:val="24"/>
          <w:szCs w:val="24"/>
        </w:rPr>
        <w:t>s</w:t>
      </w:r>
      <w:r>
        <w:rPr>
          <w:rFonts w:ascii="Courier New" w:hAnsi="Courier New" w:cs="Courier New"/>
          <w:sz w:val="24"/>
          <w:szCs w:val="24"/>
        </w:rPr>
        <w:t>critos en el sistema de garantía juvenil.</w:t>
      </w:r>
    </w:p>
    <w:p w:rsidR="00A5756C" w:rsidRDefault="00A5756C" w:rsidP="006C2E46">
      <w:pPr>
        <w:spacing w:after="0" w:line="360" w:lineRule="auto"/>
        <w:ind w:firstLine="709"/>
        <w:jc w:val="both"/>
        <w:rPr>
          <w:rFonts w:ascii="Courier New" w:hAnsi="Courier New" w:cs="Courier New"/>
          <w:sz w:val="24"/>
          <w:szCs w:val="24"/>
        </w:rPr>
      </w:pPr>
      <w:r>
        <w:rPr>
          <w:rFonts w:ascii="Courier New" w:hAnsi="Courier New" w:cs="Courier New"/>
          <w:sz w:val="24"/>
          <w:szCs w:val="24"/>
        </w:rPr>
        <w:t>d) Cuarto: quienes tengan una edad de dieciséis años, cumplidos en el año natural de la inscripción al taller pr</w:t>
      </w:r>
      <w:r>
        <w:rPr>
          <w:rFonts w:ascii="Courier New" w:hAnsi="Courier New" w:cs="Courier New"/>
          <w:sz w:val="24"/>
          <w:szCs w:val="24"/>
        </w:rPr>
        <w:t>o</w:t>
      </w:r>
      <w:r>
        <w:rPr>
          <w:rFonts w:ascii="Courier New" w:hAnsi="Courier New" w:cs="Courier New"/>
          <w:sz w:val="24"/>
          <w:szCs w:val="24"/>
        </w:rPr>
        <w:t>fesional y se encuentren en alguna de las circunstancias s</w:t>
      </w:r>
      <w:r>
        <w:rPr>
          <w:rFonts w:ascii="Courier New" w:hAnsi="Courier New" w:cs="Courier New"/>
          <w:sz w:val="24"/>
          <w:szCs w:val="24"/>
        </w:rPr>
        <w:t>e</w:t>
      </w:r>
      <w:r>
        <w:rPr>
          <w:rFonts w:ascii="Courier New" w:hAnsi="Courier New" w:cs="Courier New"/>
          <w:sz w:val="24"/>
          <w:szCs w:val="24"/>
        </w:rPr>
        <w:t>ñaladas en el apartado 1.b) de esta base 6ª, cumplan el r</w:t>
      </w:r>
      <w:r>
        <w:rPr>
          <w:rFonts w:ascii="Courier New" w:hAnsi="Courier New" w:cs="Courier New"/>
          <w:sz w:val="24"/>
          <w:szCs w:val="24"/>
        </w:rPr>
        <w:t>e</w:t>
      </w:r>
      <w:r>
        <w:rPr>
          <w:rFonts w:ascii="Courier New" w:hAnsi="Courier New" w:cs="Courier New"/>
          <w:sz w:val="24"/>
          <w:szCs w:val="24"/>
        </w:rPr>
        <w:t>quisito de no titulación señalado en el apartado 1.a) de la referida base y no estén inscritos en el sistema de garantía juvenil.</w:t>
      </w:r>
    </w:p>
    <w:p w:rsidR="00A5756C" w:rsidRDefault="00A5756C" w:rsidP="00032A85">
      <w:pPr>
        <w:spacing w:after="0" w:line="360" w:lineRule="auto"/>
        <w:ind w:firstLine="709"/>
        <w:jc w:val="both"/>
        <w:rPr>
          <w:rFonts w:ascii="Courier New" w:hAnsi="Courier New" w:cs="Courier New"/>
          <w:sz w:val="24"/>
          <w:szCs w:val="24"/>
        </w:rPr>
      </w:pPr>
    </w:p>
    <w:p w:rsidR="00A5756C" w:rsidRPr="00EA098D"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8</w:t>
      </w:r>
      <w:r w:rsidRPr="00EA098D">
        <w:rPr>
          <w:rFonts w:ascii="Courier New" w:hAnsi="Courier New" w:cs="Courier New"/>
          <w:sz w:val="24"/>
          <w:szCs w:val="24"/>
        </w:rPr>
        <w:t>. Cada subgrupo resultante de la aplicación de los criterios señalados en el apartado anterior, se ordenará s</w:t>
      </w:r>
      <w:r w:rsidRPr="00EA098D">
        <w:rPr>
          <w:rFonts w:ascii="Courier New" w:hAnsi="Courier New" w:cs="Courier New"/>
          <w:sz w:val="24"/>
          <w:szCs w:val="24"/>
        </w:rPr>
        <w:t>i</w:t>
      </w:r>
      <w:r w:rsidRPr="00EA098D">
        <w:rPr>
          <w:rFonts w:ascii="Courier New" w:hAnsi="Courier New" w:cs="Courier New"/>
          <w:sz w:val="24"/>
          <w:szCs w:val="24"/>
        </w:rPr>
        <w:t>guiendo los crit</w:t>
      </w:r>
      <w:r>
        <w:rPr>
          <w:rFonts w:ascii="Courier New" w:hAnsi="Courier New" w:cs="Courier New"/>
          <w:sz w:val="24"/>
          <w:szCs w:val="24"/>
        </w:rPr>
        <w:t>erios señalados en el apartado 6.a) de esta base 6</w:t>
      </w:r>
      <w:r w:rsidRPr="00EA098D">
        <w:rPr>
          <w:rFonts w:ascii="Courier New" w:hAnsi="Courier New" w:cs="Courier New"/>
          <w:sz w:val="24"/>
          <w:szCs w:val="24"/>
        </w:rPr>
        <w:t>ª</w:t>
      </w:r>
      <w:r>
        <w:rPr>
          <w:rFonts w:ascii="Courier New" w:hAnsi="Courier New" w:cs="Courier New"/>
          <w:sz w:val="24"/>
          <w:szCs w:val="24"/>
        </w:rPr>
        <w:t xml:space="preserve"> para los subgrupos primero y tercero; y los señal</w:t>
      </w:r>
      <w:r>
        <w:rPr>
          <w:rFonts w:ascii="Courier New" w:hAnsi="Courier New" w:cs="Courier New"/>
          <w:sz w:val="24"/>
          <w:szCs w:val="24"/>
        </w:rPr>
        <w:t>a</w:t>
      </w:r>
      <w:r>
        <w:rPr>
          <w:rFonts w:ascii="Courier New" w:hAnsi="Courier New" w:cs="Courier New"/>
          <w:sz w:val="24"/>
          <w:szCs w:val="24"/>
        </w:rPr>
        <w:t>dos en el apartado 6.b) de esta base 6ª para los subgrupos segundo y cuarto.</w:t>
      </w:r>
    </w:p>
    <w:p w:rsidR="00A5756C" w:rsidRDefault="00A5756C" w:rsidP="00032A85">
      <w:pPr>
        <w:spacing w:after="0" w:line="360" w:lineRule="auto"/>
        <w:ind w:firstLine="709"/>
        <w:jc w:val="both"/>
        <w:rPr>
          <w:rFonts w:ascii="Courier New" w:hAnsi="Courier New" w:cs="Courier New"/>
          <w:sz w:val="24"/>
          <w:szCs w:val="24"/>
        </w:rPr>
      </w:pPr>
    </w:p>
    <w:p w:rsidR="00A5756C" w:rsidRPr="00EA098D"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9</w:t>
      </w:r>
      <w:r w:rsidRPr="00EA098D">
        <w:rPr>
          <w:rFonts w:ascii="Courier New" w:hAnsi="Courier New" w:cs="Courier New"/>
          <w:sz w:val="24"/>
          <w:szCs w:val="24"/>
        </w:rPr>
        <w:t xml:space="preserve">. En la resolución anual que apruebe el calendario e instrucciones del procedimiento de admisión </w:t>
      </w:r>
      <w:r>
        <w:rPr>
          <w:rFonts w:ascii="Courier New" w:hAnsi="Courier New" w:cs="Courier New"/>
          <w:sz w:val="24"/>
          <w:szCs w:val="24"/>
        </w:rPr>
        <w:t>para cada curso</w:t>
      </w:r>
      <w:r w:rsidRPr="00EA098D">
        <w:rPr>
          <w:rFonts w:ascii="Courier New" w:hAnsi="Courier New" w:cs="Courier New"/>
          <w:sz w:val="24"/>
          <w:szCs w:val="24"/>
        </w:rPr>
        <w:t xml:space="preserve"> se establecerán las instrucciones para determinar las plazas vacantes resultantes que se ofertarán en el procedimiento de adjudicación de vacantes, al que podrán presentar solicitud quienes se inscribieron en el plazo ordinario y se encue</w:t>
      </w:r>
      <w:r w:rsidRPr="00EA098D">
        <w:rPr>
          <w:rFonts w:ascii="Courier New" w:hAnsi="Courier New" w:cs="Courier New"/>
          <w:sz w:val="24"/>
          <w:szCs w:val="24"/>
        </w:rPr>
        <w:t>n</w:t>
      </w:r>
      <w:r w:rsidRPr="00EA098D">
        <w:rPr>
          <w:rFonts w:ascii="Courier New" w:hAnsi="Courier New" w:cs="Courier New"/>
          <w:sz w:val="24"/>
          <w:szCs w:val="24"/>
        </w:rPr>
        <w:t>tren sin plaza y quienes no se inscribieron en el plazo o</w:t>
      </w:r>
      <w:r w:rsidRPr="00EA098D">
        <w:rPr>
          <w:rFonts w:ascii="Courier New" w:hAnsi="Courier New" w:cs="Courier New"/>
          <w:sz w:val="24"/>
          <w:szCs w:val="24"/>
        </w:rPr>
        <w:t>r</w:t>
      </w:r>
      <w:r w:rsidRPr="00EA098D">
        <w:rPr>
          <w:rFonts w:ascii="Courier New" w:hAnsi="Courier New" w:cs="Courier New"/>
          <w:sz w:val="24"/>
          <w:szCs w:val="24"/>
        </w:rPr>
        <w:t>dinario.</w:t>
      </w:r>
    </w:p>
    <w:p w:rsidR="00A5756C" w:rsidRDefault="00A5756C" w:rsidP="00032A85">
      <w:pPr>
        <w:spacing w:after="0" w:line="360" w:lineRule="auto"/>
        <w:ind w:firstLine="709"/>
        <w:jc w:val="both"/>
        <w:rPr>
          <w:rFonts w:ascii="Courier New" w:hAnsi="Courier New" w:cs="Courier New"/>
          <w:sz w:val="24"/>
          <w:szCs w:val="24"/>
        </w:rPr>
      </w:pPr>
    </w:p>
    <w:p w:rsidR="00A5756C" w:rsidRPr="00EA098D" w:rsidRDefault="00A5756C" w:rsidP="00032A85">
      <w:pPr>
        <w:spacing w:after="0" w:line="360" w:lineRule="auto"/>
        <w:ind w:firstLine="709"/>
        <w:jc w:val="both"/>
        <w:rPr>
          <w:rFonts w:ascii="Courier New" w:hAnsi="Courier New" w:cs="Courier New"/>
          <w:sz w:val="24"/>
          <w:szCs w:val="24"/>
        </w:rPr>
      </w:pPr>
      <w:r>
        <w:rPr>
          <w:rFonts w:ascii="Courier New" w:hAnsi="Courier New" w:cs="Courier New"/>
          <w:sz w:val="24"/>
          <w:szCs w:val="24"/>
        </w:rPr>
        <w:t>10</w:t>
      </w:r>
      <w:r w:rsidRPr="00EA098D">
        <w:rPr>
          <w:rFonts w:ascii="Courier New" w:hAnsi="Courier New" w:cs="Courier New"/>
          <w:sz w:val="24"/>
          <w:szCs w:val="24"/>
        </w:rPr>
        <w:t>. En el procedimiento de adjudicación de v</w:t>
      </w:r>
      <w:r w:rsidRPr="00EA098D">
        <w:rPr>
          <w:rFonts w:ascii="Courier New" w:hAnsi="Courier New" w:cs="Courier New"/>
          <w:sz w:val="24"/>
          <w:szCs w:val="24"/>
        </w:rPr>
        <w:t>a</w:t>
      </w:r>
      <w:r w:rsidRPr="00EA098D">
        <w:rPr>
          <w:rFonts w:ascii="Courier New" w:hAnsi="Courier New" w:cs="Courier New"/>
          <w:sz w:val="24"/>
          <w:szCs w:val="24"/>
        </w:rPr>
        <w:t xml:space="preserve">cantes, la lista de prelación para el alumnado que solicite el acceso a </w:t>
      </w:r>
      <w:r>
        <w:rPr>
          <w:rFonts w:ascii="Courier New" w:hAnsi="Courier New" w:cs="Courier New"/>
          <w:sz w:val="24"/>
          <w:szCs w:val="24"/>
        </w:rPr>
        <w:t>talleres profesionales se</w:t>
      </w:r>
      <w:r w:rsidRPr="00EA098D">
        <w:rPr>
          <w:rFonts w:ascii="Courier New" w:hAnsi="Courier New" w:cs="Courier New"/>
          <w:sz w:val="24"/>
          <w:szCs w:val="24"/>
        </w:rPr>
        <w:t xml:space="preserve"> establecerá atendiendo a los s</w:t>
      </w:r>
      <w:r w:rsidRPr="00EA098D">
        <w:rPr>
          <w:rFonts w:ascii="Courier New" w:hAnsi="Courier New" w:cs="Courier New"/>
          <w:sz w:val="24"/>
          <w:szCs w:val="24"/>
        </w:rPr>
        <w:t>i</w:t>
      </w:r>
      <w:r w:rsidRPr="00EA098D">
        <w:rPr>
          <w:rFonts w:ascii="Courier New" w:hAnsi="Courier New" w:cs="Courier New"/>
          <w:sz w:val="24"/>
          <w:szCs w:val="24"/>
        </w:rPr>
        <w:t>guientes criterios de prioridad:</w:t>
      </w:r>
    </w:p>
    <w:p w:rsidR="00A5756C" w:rsidRDefault="00A5756C" w:rsidP="006C2E46">
      <w:pPr>
        <w:spacing w:after="0" w:line="360" w:lineRule="auto"/>
        <w:ind w:firstLine="709"/>
        <w:jc w:val="both"/>
        <w:rPr>
          <w:rFonts w:ascii="Courier New" w:hAnsi="Courier New" w:cs="Courier New"/>
          <w:sz w:val="24"/>
          <w:szCs w:val="24"/>
        </w:rPr>
      </w:pPr>
      <w:r>
        <w:rPr>
          <w:rFonts w:ascii="Courier New" w:hAnsi="Courier New" w:cs="Courier New"/>
          <w:sz w:val="24"/>
          <w:szCs w:val="24"/>
        </w:rPr>
        <w:t>a) Primero: quienes se inscribieron en el plazo ordin</w:t>
      </w:r>
      <w:r>
        <w:rPr>
          <w:rFonts w:ascii="Courier New" w:hAnsi="Courier New" w:cs="Courier New"/>
          <w:sz w:val="24"/>
          <w:szCs w:val="24"/>
        </w:rPr>
        <w:t>a</w:t>
      </w:r>
      <w:r>
        <w:rPr>
          <w:rFonts w:ascii="Courier New" w:hAnsi="Courier New" w:cs="Courier New"/>
          <w:sz w:val="24"/>
          <w:szCs w:val="24"/>
        </w:rPr>
        <w:t>rio y no obtuvieron plaza.</w:t>
      </w:r>
    </w:p>
    <w:p w:rsidR="00A5756C" w:rsidRDefault="00A5756C" w:rsidP="006C2E46">
      <w:pPr>
        <w:spacing w:after="0" w:line="360" w:lineRule="auto"/>
        <w:ind w:firstLine="709"/>
        <w:jc w:val="both"/>
        <w:rPr>
          <w:rFonts w:ascii="Courier New" w:hAnsi="Courier New" w:cs="Courier New"/>
          <w:sz w:val="24"/>
          <w:szCs w:val="24"/>
        </w:rPr>
      </w:pPr>
      <w:r>
        <w:rPr>
          <w:rFonts w:ascii="Courier New" w:hAnsi="Courier New" w:cs="Courier New"/>
          <w:sz w:val="24"/>
          <w:szCs w:val="24"/>
        </w:rPr>
        <w:t>b) Segundo: quienes se inscribieron en el plazo ordin</w:t>
      </w:r>
      <w:r>
        <w:rPr>
          <w:rFonts w:ascii="Courier New" w:hAnsi="Courier New" w:cs="Courier New"/>
          <w:sz w:val="24"/>
          <w:szCs w:val="24"/>
        </w:rPr>
        <w:t>a</w:t>
      </w:r>
      <w:r>
        <w:rPr>
          <w:rFonts w:ascii="Courier New" w:hAnsi="Courier New" w:cs="Courier New"/>
          <w:sz w:val="24"/>
          <w:szCs w:val="24"/>
        </w:rPr>
        <w:t>rio, obtuvieron plaza y no se matricularon en la misma o r</w:t>
      </w:r>
      <w:r>
        <w:rPr>
          <w:rFonts w:ascii="Courier New" w:hAnsi="Courier New" w:cs="Courier New"/>
          <w:sz w:val="24"/>
          <w:szCs w:val="24"/>
        </w:rPr>
        <w:t>e</w:t>
      </w:r>
      <w:r>
        <w:rPr>
          <w:rFonts w:ascii="Courier New" w:hAnsi="Courier New" w:cs="Courier New"/>
          <w:sz w:val="24"/>
          <w:szCs w:val="24"/>
        </w:rPr>
        <w:t>nunciaran a ella.</w:t>
      </w:r>
    </w:p>
    <w:p w:rsidR="00A5756C" w:rsidRDefault="00A5756C" w:rsidP="006C2E46">
      <w:pPr>
        <w:spacing w:after="0" w:line="360" w:lineRule="auto"/>
        <w:ind w:firstLine="709"/>
        <w:jc w:val="both"/>
        <w:rPr>
          <w:rFonts w:ascii="Courier New" w:hAnsi="Courier New" w:cs="Courier New"/>
          <w:sz w:val="24"/>
          <w:szCs w:val="24"/>
        </w:rPr>
      </w:pPr>
      <w:r>
        <w:rPr>
          <w:rFonts w:ascii="Courier New" w:hAnsi="Courier New" w:cs="Courier New"/>
          <w:sz w:val="24"/>
          <w:szCs w:val="24"/>
        </w:rPr>
        <w:t>c) Tercero: quienes no se inscribieron en el plazo o</w:t>
      </w:r>
      <w:r>
        <w:rPr>
          <w:rFonts w:ascii="Courier New" w:hAnsi="Courier New" w:cs="Courier New"/>
          <w:sz w:val="24"/>
          <w:szCs w:val="24"/>
        </w:rPr>
        <w:t>r</w:t>
      </w:r>
      <w:r>
        <w:rPr>
          <w:rFonts w:ascii="Courier New" w:hAnsi="Courier New" w:cs="Courier New"/>
          <w:sz w:val="24"/>
          <w:szCs w:val="24"/>
        </w:rPr>
        <w:t>dinario y acrediten cumplir los requisitos de acceso a los talleres profesionales 1 – TP1.</w:t>
      </w:r>
    </w:p>
    <w:p w:rsidR="00A5756C" w:rsidRDefault="00A5756C" w:rsidP="00032A85">
      <w:pPr>
        <w:spacing w:after="0" w:line="360" w:lineRule="auto"/>
        <w:ind w:firstLine="709"/>
        <w:jc w:val="both"/>
        <w:rPr>
          <w:rFonts w:ascii="Courier New" w:hAnsi="Courier New" w:cs="Courier New"/>
          <w:sz w:val="24"/>
          <w:szCs w:val="24"/>
        </w:rPr>
      </w:pPr>
    </w:p>
    <w:p w:rsidR="00A5756C" w:rsidRPr="008C7577" w:rsidRDefault="00A5756C" w:rsidP="00FA74F6">
      <w:pPr>
        <w:spacing w:after="0" w:line="360" w:lineRule="auto"/>
        <w:ind w:firstLine="709"/>
        <w:jc w:val="both"/>
        <w:rPr>
          <w:rFonts w:ascii="Courier New" w:hAnsi="Courier New" w:cs="Courier New"/>
        </w:rPr>
      </w:pPr>
      <w:r>
        <w:rPr>
          <w:rFonts w:ascii="Courier New" w:hAnsi="Courier New" w:cs="Courier New"/>
          <w:sz w:val="24"/>
          <w:szCs w:val="24"/>
        </w:rPr>
        <w:t>11</w:t>
      </w:r>
      <w:r w:rsidRPr="00EA098D">
        <w:rPr>
          <w:rFonts w:ascii="Courier New" w:hAnsi="Courier New" w:cs="Courier New"/>
          <w:sz w:val="24"/>
          <w:szCs w:val="24"/>
        </w:rPr>
        <w:t xml:space="preserve">. Cada subgrupo resultante de la aplicación de los criterios señalados en el apartado anterior, se ordenará </w:t>
      </w:r>
      <w:r>
        <w:rPr>
          <w:rFonts w:ascii="Courier New" w:hAnsi="Courier New" w:cs="Courier New"/>
          <w:sz w:val="24"/>
          <w:szCs w:val="24"/>
        </w:rPr>
        <w:t xml:space="preserve">por orden alfabético siguiendo el resultado del </w:t>
      </w:r>
      <w:r w:rsidRPr="008C7577">
        <w:rPr>
          <w:rFonts w:ascii="Courier New" w:hAnsi="Courier New" w:cs="Courier New"/>
        </w:rPr>
        <w:t>sorteo realizado en la Comisión General de Escolarización de Navarra para el pr</w:t>
      </w:r>
      <w:r w:rsidRPr="008C7577">
        <w:rPr>
          <w:rFonts w:ascii="Courier New" w:hAnsi="Courier New" w:cs="Courier New"/>
        </w:rPr>
        <w:t>o</w:t>
      </w:r>
      <w:r w:rsidRPr="008C7577">
        <w:rPr>
          <w:rFonts w:ascii="Courier New" w:hAnsi="Courier New" w:cs="Courier New"/>
        </w:rPr>
        <w:t>cedimiento de admisión del cu</w:t>
      </w:r>
      <w:r w:rsidRPr="008C7577">
        <w:rPr>
          <w:rFonts w:ascii="Courier New" w:hAnsi="Courier New" w:cs="Courier New"/>
        </w:rPr>
        <w:t>r</w:t>
      </w:r>
      <w:r w:rsidRPr="008C7577">
        <w:rPr>
          <w:rFonts w:ascii="Courier New" w:hAnsi="Courier New" w:cs="Courier New"/>
        </w:rPr>
        <w:t xml:space="preserve">so </w:t>
      </w:r>
      <w:r>
        <w:rPr>
          <w:rFonts w:ascii="Courier New" w:hAnsi="Courier New" w:cs="Courier New"/>
        </w:rPr>
        <w:t>correspondiente</w:t>
      </w:r>
      <w:r w:rsidRPr="008C7577">
        <w:rPr>
          <w:rFonts w:ascii="Courier New" w:hAnsi="Courier New" w:cs="Courier New"/>
        </w:rPr>
        <w:t>.</w:t>
      </w:r>
    </w:p>
    <w:p w:rsidR="00A5756C" w:rsidRPr="008C7577" w:rsidRDefault="00A5756C" w:rsidP="00032A85">
      <w:pPr>
        <w:spacing w:before="120" w:after="0" w:line="360" w:lineRule="auto"/>
        <w:ind w:firstLine="709"/>
        <w:jc w:val="both"/>
        <w:rPr>
          <w:rFonts w:ascii="Courier New" w:hAnsi="Courier New" w:cs="Courier New"/>
          <w:sz w:val="24"/>
          <w:szCs w:val="24"/>
        </w:rPr>
      </w:pPr>
      <w:r w:rsidRPr="008C7577">
        <w:rPr>
          <w:rFonts w:ascii="Courier New" w:hAnsi="Courier New" w:cs="Courier New"/>
          <w:sz w:val="24"/>
          <w:szCs w:val="24"/>
        </w:rPr>
        <w:t>Quienes obtuvieran plaza por este procedimiento de a</w:t>
      </w:r>
      <w:r w:rsidRPr="008C7577">
        <w:rPr>
          <w:rFonts w:ascii="Courier New" w:hAnsi="Courier New" w:cs="Courier New"/>
          <w:sz w:val="24"/>
          <w:szCs w:val="24"/>
        </w:rPr>
        <w:t>d</w:t>
      </w:r>
      <w:r w:rsidRPr="008C7577">
        <w:rPr>
          <w:rFonts w:ascii="Courier New" w:hAnsi="Courier New" w:cs="Courier New"/>
          <w:sz w:val="24"/>
          <w:szCs w:val="24"/>
        </w:rPr>
        <w:t>judicación de vacantes deberán formalizar la matrícula, en el plazo de dos días, a contar desde la comunicación por el Departamento de Educación, de la plaza adjudicada. En caso de no formalizar la m</w:t>
      </w:r>
      <w:r w:rsidRPr="008C7577">
        <w:rPr>
          <w:rFonts w:ascii="Courier New" w:hAnsi="Courier New" w:cs="Courier New"/>
          <w:sz w:val="24"/>
          <w:szCs w:val="24"/>
        </w:rPr>
        <w:t>a</w:t>
      </w:r>
      <w:r w:rsidRPr="008C7577">
        <w:rPr>
          <w:rFonts w:ascii="Courier New" w:hAnsi="Courier New" w:cs="Courier New"/>
          <w:sz w:val="24"/>
          <w:szCs w:val="24"/>
        </w:rPr>
        <w:t>trícula perderá el derecho a la plaza asignada.</w:t>
      </w:r>
    </w:p>
    <w:p w:rsidR="00A5756C" w:rsidRPr="00271A76" w:rsidRDefault="00A5756C" w:rsidP="007E7853">
      <w:pPr>
        <w:pStyle w:val="xl2"/>
        <w:spacing w:after="0" w:line="360" w:lineRule="auto"/>
        <w:ind w:left="0" w:right="0" w:firstLine="709"/>
        <w:rPr>
          <w:rFonts w:ascii="Courier New" w:hAnsi="Courier New" w:cs="Courier New"/>
        </w:rPr>
      </w:pPr>
    </w:p>
    <w:p w:rsidR="00A5756C" w:rsidRPr="00FA74F6" w:rsidRDefault="00A5756C" w:rsidP="00271A76">
      <w:pPr>
        <w:spacing w:after="0" w:line="360" w:lineRule="auto"/>
        <w:ind w:firstLine="709"/>
        <w:jc w:val="both"/>
        <w:rPr>
          <w:rFonts w:ascii="Courier New" w:hAnsi="Courier New" w:cs="Courier New"/>
          <w:b/>
          <w:sz w:val="24"/>
          <w:szCs w:val="24"/>
        </w:rPr>
      </w:pPr>
      <w:r w:rsidRPr="00FA74F6">
        <w:rPr>
          <w:rFonts w:ascii="Courier New" w:hAnsi="Courier New" w:cs="Courier New"/>
          <w:b/>
          <w:sz w:val="24"/>
          <w:szCs w:val="24"/>
        </w:rPr>
        <w:t>Base 7ª. Admisión.</w:t>
      </w:r>
    </w:p>
    <w:p w:rsidR="00A5756C" w:rsidRDefault="00A5756C" w:rsidP="00E3563C">
      <w:pPr>
        <w:pStyle w:val="xl2"/>
        <w:spacing w:before="120" w:after="0" w:line="360" w:lineRule="auto"/>
        <w:ind w:left="0" w:right="0" w:firstLine="709"/>
        <w:rPr>
          <w:rFonts w:ascii="Courier New" w:hAnsi="Courier New" w:cs="Courier New"/>
          <w:lang w:eastAsia="es-ES"/>
        </w:rPr>
      </w:pPr>
      <w:r>
        <w:rPr>
          <w:rFonts w:ascii="Courier New" w:hAnsi="Courier New" w:cs="Courier New"/>
          <w:lang w:eastAsia="es-ES"/>
        </w:rPr>
        <w:t xml:space="preserve">1. </w:t>
      </w:r>
      <w:r w:rsidRPr="00271A76">
        <w:rPr>
          <w:rFonts w:ascii="Courier New" w:hAnsi="Courier New" w:cs="Courier New"/>
          <w:lang w:eastAsia="es-ES"/>
        </w:rPr>
        <w:t>Se considerará que un alumno o alumna ha sido adm</w:t>
      </w:r>
      <w:r w:rsidRPr="00271A76">
        <w:rPr>
          <w:rFonts w:ascii="Courier New" w:hAnsi="Courier New" w:cs="Courier New"/>
          <w:lang w:eastAsia="es-ES"/>
        </w:rPr>
        <w:t>i</w:t>
      </w:r>
      <w:r w:rsidRPr="00271A76">
        <w:rPr>
          <w:rFonts w:ascii="Courier New" w:hAnsi="Courier New" w:cs="Courier New"/>
          <w:lang w:eastAsia="es-ES"/>
        </w:rPr>
        <w:t xml:space="preserve">tido en un </w:t>
      </w:r>
      <w:r>
        <w:rPr>
          <w:rFonts w:ascii="Courier New" w:hAnsi="Courier New" w:cs="Courier New"/>
          <w:lang w:eastAsia="es-ES"/>
        </w:rPr>
        <w:t xml:space="preserve">ciclo o taller de un determinado </w:t>
      </w:r>
      <w:r w:rsidRPr="00271A76">
        <w:rPr>
          <w:rFonts w:ascii="Courier New" w:hAnsi="Courier New" w:cs="Courier New"/>
          <w:lang w:eastAsia="es-ES"/>
        </w:rPr>
        <w:t>ce</w:t>
      </w:r>
      <w:r w:rsidRPr="00271A76">
        <w:rPr>
          <w:rFonts w:ascii="Courier New" w:hAnsi="Courier New" w:cs="Courier New"/>
          <w:lang w:eastAsia="es-ES"/>
        </w:rPr>
        <w:t>n</w:t>
      </w:r>
      <w:r w:rsidRPr="00271A76">
        <w:rPr>
          <w:rFonts w:ascii="Courier New" w:hAnsi="Courier New" w:cs="Courier New"/>
          <w:lang w:eastAsia="es-ES"/>
        </w:rPr>
        <w:t>tro cuando figure como tal en las listas definitivas de alumnado adm</w:t>
      </w:r>
      <w:r w:rsidRPr="00271A76">
        <w:rPr>
          <w:rFonts w:ascii="Courier New" w:hAnsi="Courier New" w:cs="Courier New"/>
          <w:lang w:eastAsia="es-ES"/>
        </w:rPr>
        <w:t>i</w:t>
      </w:r>
      <w:r w:rsidRPr="00271A76">
        <w:rPr>
          <w:rFonts w:ascii="Courier New" w:hAnsi="Courier New" w:cs="Courier New"/>
          <w:lang w:eastAsia="es-ES"/>
        </w:rPr>
        <w:t xml:space="preserve">tido, o le sea asignada una plaza </w:t>
      </w:r>
      <w:r>
        <w:rPr>
          <w:rFonts w:ascii="Courier New" w:hAnsi="Courier New" w:cs="Courier New"/>
          <w:lang w:eastAsia="es-ES"/>
        </w:rPr>
        <w:t>a tal efecto</w:t>
      </w:r>
      <w:r w:rsidRPr="00271A76">
        <w:rPr>
          <w:rFonts w:ascii="Courier New" w:hAnsi="Courier New" w:cs="Courier New"/>
          <w:lang w:eastAsia="es-ES"/>
        </w:rPr>
        <w:t xml:space="preserve"> por el Depa</w:t>
      </w:r>
      <w:r w:rsidRPr="00271A76">
        <w:rPr>
          <w:rFonts w:ascii="Courier New" w:hAnsi="Courier New" w:cs="Courier New"/>
          <w:lang w:eastAsia="es-ES"/>
        </w:rPr>
        <w:t>r</w:t>
      </w:r>
      <w:r w:rsidRPr="00271A76">
        <w:rPr>
          <w:rFonts w:ascii="Courier New" w:hAnsi="Courier New" w:cs="Courier New"/>
          <w:lang w:eastAsia="es-ES"/>
        </w:rPr>
        <w:t>tamento de Educación.</w:t>
      </w:r>
    </w:p>
    <w:p w:rsidR="00A5756C" w:rsidRDefault="00A5756C" w:rsidP="00A60874">
      <w:pPr>
        <w:pStyle w:val="xl2"/>
        <w:spacing w:before="120" w:after="0" w:line="360" w:lineRule="auto"/>
        <w:ind w:left="0" w:right="0" w:firstLine="709"/>
        <w:rPr>
          <w:rFonts w:ascii="Courier New" w:hAnsi="Courier New" w:cs="Courier New"/>
          <w:lang w:eastAsia="es-ES"/>
        </w:rPr>
      </w:pPr>
      <w:r>
        <w:rPr>
          <w:rFonts w:ascii="Courier New" w:hAnsi="Courier New" w:cs="Courier New"/>
          <w:lang w:eastAsia="es-ES"/>
        </w:rPr>
        <w:t>Las fechas de publicación de las listas defin</w:t>
      </w:r>
      <w:r>
        <w:rPr>
          <w:rFonts w:ascii="Courier New" w:hAnsi="Courier New" w:cs="Courier New"/>
          <w:lang w:eastAsia="es-ES"/>
        </w:rPr>
        <w:t>i</w:t>
      </w:r>
      <w:r>
        <w:rPr>
          <w:rFonts w:ascii="Courier New" w:hAnsi="Courier New" w:cs="Courier New"/>
          <w:lang w:eastAsia="es-ES"/>
        </w:rPr>
        <w:t>tivas de alumnado admitido se determinarán en la r</w:t>
      </w:r>
      <w:r>
        <w:rPr>
          <w:rFonts w:ascii="Courier New" w:hAnsi="Courier New" w:cs="Courier New"/>
          <w:lang w:eastAsia="es-ES"/>
        </w:rPr>
        <w:t>e</w:t>
      </w:r>
      <w:r>
        <w:rPr>
          <w:rFonts w:ascii="Courier New" w:hAnsi="Courier New" w:cs="Courier New"/>
          <w:lang w:eastAsia="es-ES"/>
        </w:rPr>
        <w:t xml:space="preserve">solución anual </w:t>
      </w:r>
      <w:r w:rsidRPr="0099728A">
        <w:rPr>
          <w:rFonts w:ascii="Courier New" w:hAnsi="Courier New" w:cs="Courier New"/>
          <w:lang w:eastAsia="es-ES"/>
        </w:rPr>
        <w:t>que apruebe el calendario e instru</w:t>
      </w:r>
      <w:r w:rsidRPr="0099728A">
        <w:rPr>
          <w:rFonts w:ascii="Courier New" w:hAnsi="Courier New" w:cs="Courier New"/>
          <w:lang w:eastAsia="es-ES"/>
        </w:rPr>
        <w:t>c</w:t>
      </w:r>
      <w:r w:rsidRPr="0099728A">
        <w:rPr>
          <w:rFonts w:ascii="Courier New" w:hAnsi="Courier New" w:cs="Courier New"/>
          <w:lang w:eastAsia="es-ES"/>
        </w:rPr>
        <w:t xml:space="preserve">ciones del procedimiento de admisión del curso </w:t>
      </w:r>
      <w:r>
        <w:rPr>
          <w:rFonts w:ascii="Courier New" w:hAnsi="Courier New" w:cs="Courier New"/>
          <w:lang w:eastAsia="es-ES"/>
        </w:rPr>
        <w:t>c</w:t>
      </w:r>
      <w:r>
        <w:rPr>
          <w:rFonts w:ascii="Courier New" w:hAnsi="Courier New" w:cs="Courier New"/>
          <w:lang w:eastAsia="es-ES"/>
        </w:rPr>
        <w:t>o</w:t>
      </w:r>
      <w:r>
        <w:rPr>
          <w:rFonts w:ascii="Courier New" w:hAnsi="Courier New" w:cs="Courier New"/>
          <w:lang w:eastAsia="es-ES"/>
        </w:rPr>
        <w:t>rrespondiente.</w:t>
      </w:r>
    </w:p>
    <w:p w:rsidR="00A5756C" w:rsidRDefault="00A5756C" w:rsidP="00271A76">
      <w:pPr>
        <w:pStyle w:val="xl2"/>
        <w:spacing w:after="0" w:line="360" w:lineRule="auto"/>
        <w:ind w:left="0" w:right="0" w:firstLine="709"/>
        <w:rPr>
          <w:rFonts w:ascii="Courier New" w:hAnsi="Courier New" w:cs="Courier New"/>
          <w:lang w:eastAsia="es-ES"/>
        </w:rPr>
      </w:pPr>
    </w:p>
    <w:p w:rsidR="00A5756C" w:rsidRDefault="00A5756C" w:rsidP="00271A76">
      <w:pPr>
        <w:pStyle w:val="xl2"/>
        <w:spacing w:after="0" w:line="360" w:lineRule="auto"/>
        <w:ind w:left="0" w:right="0" w:firstLine="709"/>
        <w:rPr>
          <w:rFonts w:ascii="Courier New" w:hAnsi="Courier New" w:cs="Courier New"/>
          <w:lang w:eastAsia="es-ES"/>
        </w:rPr>
      </w:pPr>
      <w:r w:rsidRPr="00F75D30">
        <w:rPr>
          <w:rFonts w:ascii="Courier New" w:hAnsi="Courier New" w:cs="Courier New"/>
          <w:lang w:eastAsia="es-ES"/>
        </w:rPr>
        <w:t>2</w:t>
      </w:r>
      <w:r w:rsidRPr="00183D73">
        <w:rPr>
          <w:rFonts w:ascii="Courier New" w:hAnsi="Courier New" w:cs="Courier New"/>
          <w:lang w:eastAsia="es-ES"/>
        </w:rPr>
        <w:t xml:space="preserve">. La admisión del alumnado en un ciclo de Formación Profesional Básica </w:t>
      </w:r>
      <w:r>
        <w:rPr>
          <w:rFonts w:ascii="Courier New" w:hAnsi="Courier New" w:cs="Courier New"/>
          <w:lang w:eastAsia="es-ES"/>
        </w:rPr>
        <w:t xml:space="preserve">o en un Taller Profesional – TP1 </w:t>
      </w:r>
      <w:r w:rsidRPr="00183D73">
        <w:rPr>
          <w:rFonts w:ascii="Courier New" w:hAnsi="Courier New" w:cs="Courier New"/>
          <w:lang w:eastAsia="es-ES"/>
        </w:rPr>
        <w:t>desarr</w:t>
      </w:r>
      <w:r w:rsidRPr="00183D73">
        <w:rPr>
          <w:rFonts w:ascii="Courier New" w:hAnsi="Courier New" w:cs="Courier New"/>
          <w:lang w:eastAsia="es-ES"/>
        </w:rPr>
        <w:t>o</w:t>
      </w:r>
      <w:r w:rsidRPr="00183D73">
        <w:rPr>
          <w:rFonts w:ascii="Courier New" w:hAnsi="Courier New" w:cs="Courier New"/>
          <w:lang w:eastAsia="es-ES"/>
        </w:rPr>
        <w:t>llado en un centro educativo distinto de aquél en el que se encuentre escolarizado, impl</w:t>
      </w:r>
      <w:r w:rsidRPr="00183D73">
        <w:rPr>
          <w:rFonts w:ascii="Courier New" w:hAnsi="Courier New" w:cs="Courier New"/>
          <w:lang w:eastAsia="es-ES"/>
        </w:rPr>
        <w:t>i</w:t>
      </w:r>
      <w:r w:rsidRPr="00183D73">
        <w:rPr>
          <w:rFonts w:ascii="Courier New" w:hAnsi="Courier New" w:cs="Courier New"/>
          <w:lang w:eastAsia="es-ES"/>
        </w:rPr>
        <w:t>cará automáticamente la pérdida de la plaza escolar en el centro de procedencia a partir de la finaliz</w:t>
      </w:r>
      <w:r w:rsidRPr="00183D73">
        <w:rPr>
          <w:rFonts w:ascii="Courier New" w:hAnsi="Courier New" w:cs="Courier New"/>
          <w:lang w:eastAsia="es-ES"/>
        </w:rPr>
        <w:t>a</w:t>
      </w:r>
      <w:r w:rsidRPr="00183D73">
        <w:rPr>
          <w:rFonts w:ascii="Courier New" w:hAnsi="Courier New" w:cs="Courier New"/>
          <w:lang w:eastAsia="es-ES"/>
        </w:rPr>
        <w:t>ción del curso escolar.</w:t>
      </w:r>
    </w:p>
    <w:p w:rsidR="00A5756C" w:rsidRPr="00F75D30" w:rsidRDefault="00A5756C" w:rsidP="00271A76">
      <w:pPr>
        <w:spacing w:after="0" w:line="360" w:lineRule="auto"/>
        <w:ind w:firstLine="709"/>
        <w:jc w:val="both"/>
        <w:rPr>
          <w:rFonts w:ascii="Courier New" w:hAnsi="Courier New" w:cs="Courier New"/>
          <w:sz w:val="24"/>
          <w:szCs w:val="24"/>
        </w:rPr>
      </w:pPr>
    </w:p>
    <w:p w:rsidR="00A5756C" w:rsidRDefault="00A5756C" w:rsidP="00271A76">
      <w:pPr>
        <w:spacing w:after="0" w:line="360" w:lineRule="auto"/>
        <w:ind w:firstLine="709"/>
        <w:jc w:val="both"/>
        <w:rPr>
          <w:rFonts w:ascii="Courier New" w:hAnsi="Courier New" w:cs="Courier New"/>
          <w:b/>
          <w:sz w:val="24"/>
          <w:szCs w:val="24"/>
        </w:rPr>
      </w:pPr>
      <w:r w:rsidRPr="00FA74F6">
        <w:rPr>
          <w:rFonts w:ascii="Courier New" w:hAnsi="Courier New" w:cs="Courier New"/>
          <w:b/>
          <w:sz w:val="24"/>
          <w:szCs w:val="24"/>
        </w:rPr>
        <w:t xml:space="preserve">Base 8ª. Nota </w:t>
      </w:r>
      <w:r>
        <w:rPr>
          <w:rFonts w:ascii="Courier New" w:hAnsi="Courier New" w:cs="Courier New"/>
          <w:b/>
          <w:sz w:val="24"/>
          <w:szCs w:val="24"/>
        </w:rPr>
        <w:t>de acceso.</w:t>
      </w:r>
    </w:p>
    <w:p w:rsidR="00A5756C" w:rsidRDefault="00A5756C" w:rsidP="00E3563C">
      <w:pPr>
        <w:pStyle w:val="xl2"/>
        <w:spacing w:before="120" w:after="0" w:line="360" w:lineRule="auto"/>
        <w:ind w:left="0" w:right="0" w:firstLine="709"/>
        <w:rPr>
          <w:rFonts w:ascii="Courier New" w:hAnsi="Courier New" w:cs="Courier New"/>
          <w:lang w:eastAsia="es-ES"/>
        </w:rPr>
      </w:pPr>
      <w:r w:rsidRPr="00271A76">
        <w:rPr>
          <w:rFonts w:ascii="Courier New" w:hAnsi="Courier New" w:cs="Courier New"/>
          <w:lang w:eastAsia="es-ES"/>
        </w:rPr>
        <w:t xml:space="preserve">1. </w:t>
      </w:r>
      <w:r>
        <w:rPr>
          <w:rFonts w:ascii="Courier New" w:hAnsi="Courier New" w:cs="Courier New"/>
          <w:lang w:eastAsia="es-ES"/>
        </w:rPr>
        <w:t>A</w:t>
      </w:r>
      <w:r w:rsidRPr="0099728A">
        <w:rPr>
          <w:rFonts w:ascii="Courier New" w:hAnsi="Courier New" w:cs="Courier New"/>
          <w:lang w:eastAsia="es-ES"/>
        </w:rPr>
        <w:t xml:space="preserve"> fin de establecer el orden de prelación del alu</w:t>
      </w:r>
      <w:r w:rsidRPr="0099728A">
        <w:rPr>
          <w:rFonts w:ascii="Courier New" w:hAnsi="Courier New" w:cs="Courier New"/>
          <w:lang w:eastAsia="es-ES"/>
        </w:rPr>
        <w:t>m</w:t>
      </w:r>
      <w:r w:rsidRPr="0099728A">
        <w:rPr>
          <w:rFonts w:ascii="Courier New" w:hAnsi="Courier New" w:cs="Courier New"/>
          <w:lang w:eastAsia="es-ES"/>
        </w:rPr>
        <w:t>nado dentro de cada uno de los gr</w:t>
      </w:r>
      <w:r>
        <w:rPr>
          <w:rFonts w:ascii="Courier New" w:hAnsi="Courier New" w:cs="Courier New"/>
          <w:lang w:eastAsia="es-ES"/>
        </w:rPr>
        <w:t>upos de admisión, se est</w:t>
      </w:r>
      <w:r>
        <w:rPr>
          <w:rFonts w:ascii="Courier New" w:hAnsi="Courier New" w:cs="Courier New"/>
          <w:lang w:eastAsia="es-ES"/>
        </w:rPr>
        <w:t>a</w:t>
      </w:r>
      <w:r>
        <w:rPr>
          <w:rFonts w:ascii="Courier New" w:hAnsi="Courier New" w:cs="Courier New"/>
          <w:lang w:eastAsia="es-ES"/>
        </w:rPr>
        <w:t xml:space="preserve">blece </w:t>
      </w:r>
      <w:r w:rsidRPr="0099728A">
        <w:rPr>
          <w:rFonts w:ascii="Courier New" w:hAnsi="Courier New" w:cs="Courier New"/>
          <w:lang w:eastAsia="es-ES"/>
        </w:rPr>
        <w:t xml:space="preserve">una Nota de acceso a ciclos de </w:t>
      </w:r>
      <w:r>
        <w:rPr>
          <w:rFonts w:ascii="Courier New" w:hAnsi="Courier New" w:cs="Courier New"/>
          <w:lang w:eastAsia="es-ES"/>
        </w:rPr>
        <w:t xml:space="preserve">formación profesional básica y una Nota de acceso a talleres profesionales 1 – TP1, </w:t>
      </w:r>
      <w:r w:rsidRPr="0099728A">
        <w:rPr>
          <w:rFonts w:ascii="Courier New" w:hAnsi="Courier New" w:cs="Courier New"/>
          <w:lang w:eastAsia="es-ES"/>
        </w:rPr>
        <w:t>obtenida</w:t>
      </w:r>
      <w:r>
        <w:rPr>
          <w:rFonts w:ascii="Courier New" w:hAnsi="Courier New" w:cs="Courier New"/>
          <w:lang w:eastAsia="es-ES"/>
        </w:rPr>
        <w:t>s en base al</w:t>
      </w:r>
      <w:r w:rsidRPr="0099728A">
        <w:rPr>
          <w:rFonts w:ascii="Courier New" w:hAnsi="Courier New" w:cs="Courier New"/>
          <w:lang w:eastAsia="es-ES"/>
        </w:rPr>
        <w:t xml:space="preserve"> expediente académico</w:t>
      </w:r>
      <w:r>
        <w:rPr>
          <w:rFonts w:ascii="Courier New" w:hAnsi="Courier New" w:cs="Courier New"/>
          <w:lang w:eastAsia="es-ES"/>
        </w:rPr>
        <w:t xml:space="preserve"> del alumnado</w:t>
      </w:r>
      <w:r w:rsidRPr="0099728A">
        <w:rPr>
          <w:rFonts w:ascii="Courier New" w:hAnsi="Courier New" w:cs="Courier New"/>
          <w:lang w:eastAsia="es-ES"/>
        </w:rPr>
        <w:t>.</w:t>
      </w:r>
    </w:p>
    <w:p w:rsidR="00A5756C" w:rsidRPr="00885F69" w:rsidRDefault="00A5756C" w:rsidP="00885F69">
      <w:pPr>
        <w:spacing w:after="0" w:line="360" w:lineRule="auto"/>
        <w:ind w:firstLine="709"/>
        <w:jc w:val="both"/>
        <w:rPr>
          <w:rFonts w:ascii="Courier New" w:hAnsi="Courier New" w:cs="Courier New"/>
          <w:sz w:val="24"/>
          <w:szCs w:val="24"/>
        </w:rPr>
      </w:pPr>
    </w:p>
    <w:p w:rsidR="00A5756C" w:rsidRDefault="00A5756C" w:rsidP="00885F69">
      <w:pPr>
        <w:spacing w:after="0" w:line="360" w:lineRule="auto"/>
        <w:ind w:firstLine="709"/>
        <w:jc w:val="both"/>
        <w:rPr>
          <w:rFonts w:ascii="Courier New" w:hAnsi="Courier New" w:cs="Courier New"/>
          <w:sz w:val="24"/>
          <w:szCs w:val="24"/>
          <w:lang w:eastAsia="es-ES"/>
        </w:rPr>
      </w:pPr>
      <w:r w:rsidRPr="00885F69">
        <w:rPr>
          <w:rFonts w:ascii="Courier New" w:hAnsi="Courier New" w:cs="Courier New"/>
          <w:sz w:val="24"/>
          <w:szCs w:val="24"/>
        </w:rPr>
        <w:t>2. Los</w:t>
      </w:r>
      <w:r w:rsidRPr="00885F69">
        <w:rPr>
          <w:rFonts w:ascii="Courier New" w:hAnsi="Courier New" w:cs="Courier New"/>
          <w:sz w:val="24"/>
          <w:szCs w:val="24"/>
          <w:lang w:eastAsia="es-ES"/>
        </w:rPr>
        <w:t xml:space="preserve"> documentos que se utilizarán para el cá</w:t>
      </w:r>
      <w:r w:rsidRPr="00885F69">
        <w:rPr>
          <w:rFonts w:ascii="Courier New" w:hAnsi="Courier New" w:cs="Courier New"/>
          <w:sz w:val="24"/>
          <w:szCs w:val="24"/>
          <w:lang w:eastAsia="es-ES"/>
        </w:rPr>
        <w:t>l</w:t>
      </w:r>
      <w:r w:rsidRPr="00885F69">
        <w:rPr>
          <w:rFonts w:ascii="Courier New" w:hAnsi="Courier New" w:cs="Courier New"/>
          <w:sz w:val="24"/>
          <w:szCs w:val="24"/>
          <w:lang w:eastAsia="es-ES"/>
        </w:rPr>
        <w:t>culo de la Nota de acceso serán el historial acad</w:t>
      </w:r>
      <w:r w:rsidRPr="00885F69">
        <w:rPr>
          <w:rFonts w:ascii="Courier New" w:hAnsi="Courier New" w:cs="Courier New"/>
          <w:sz w:val="24"/>
          <w:szCs w:val="24"/>
          <w:lang w:eastAsia="es-ES"/>
        </w:rPr>
        <w:t>é</w:t>
      </w:r>
      <w:r w:rsidRPr="00885F69">
        <w:rPr>
          <w:rFonts w:ascii="Courier New" w:hAnsi="Courier New" w:cs="Courier New"/>
          <w:sz w:val="24"/>
          <w:szCs w:val="24"/>
          <w:lang w:eastAsia="es-ES"/>
        </w:rPr>
        <w:t>mico del alumno o alu</w:t>
      </w:r>
      <w:r>
        <w:rPr>
          <w:rFonts w:ascii="Courier New" w:hAnsi="Courier New" w:cs="Courier New"/>
          <w:sz w:val="24"/>
          <w:szCs w:val="24"/>
          <w:lang w:eastAsia="es-ES"/>
        </w:rPr>
        <w:t>mna, el libro de calificaciones o</w:t>
      </w:r>
      <w:r w:rsidRPr="00885F69">
        <w:rPr>
          <w:rFonts w:ascii="Courier New" w:hAnsi="Courier New" w:cs="Courier New"/>
          <w:sz w:val="24"/>
          <w:szCs w:val="24"/>
          <w:lang w:eastAsia="es-ES"/>
        </w:rPr>
        <w:t xml:space="preserve"> la certificació</w:t>
      </w:r>
      <w:r>
        <w:rPr>
          <w:rFonts w:ascii="Courier New" w:hAnsi="Courier New" w:cs="Courier New"/>
          <w:sz w:val="24"/>
          <w:szCs w:val="24"/>
          <w:lang w:eastAsia="es-ES"/>
        </w:rPr>
        <w:t>n acad</w:t>
      </w:r>
      <w:r>
        <w:rPr>
          <w:rFonts w:ascii="Courier New" w:hAnsi="Courier New" w:cs="Courier New"/>
          <w:sz w:val="24"/>
          <w:szCs w:val="24"/>
          <w:lang w:eastAsia="es-ES"/>
        </w:rPr>
        <w:t>é</w:t>
      </w:r>
      <w:r>
        <w:rPr>
          <w:rFonts w:ascii="Courier New" w:hAnsi="Courier New" w:cs="Courier New"/>
          <w:sz w:val="24"/>
          <w:szCs w:val="24"/>
          <w:lang w:eastAsia="es-ES"/>
        </w:rPr>
        <w:t>mica personal</w:t>
      </w:r>
      <w:r w:rsidRPr="00885F69">
        <w:rPr>
          <w:rFonts w:ascii="Courier New" w:hAnsi="Courier New" w:cs="Courier New"/>
          <w:sz w:val="24"/>
          <w:szCs w:val="24"/>
          <w:lang w:eastAsia="es-ES"/>
        </w:rPr>
        <w:t>.</w:t>
      </w:r>
    </w:p>
    <w:p w:rsidR="00A5756C" w:rsidRDefault="00A5756C" w:rsidP="00885F69">
      <w:pPr>
        <w:spacing w:after="0" w:line="360" w:lineRule="auto"/>
        <w:ind w:firstLine="709"/>
        <w:jc w:val="both"/>
        <w:rPr>
          <w:rFonts w:ascii="Courier New" w:hAnsi="Courier New" w:cs="Courier New"/>
          <w:sz w:val="24"/>
          <w:szCs w:val="24"/>
          <w:lang w:eastAsia="es-ES"/>
        </w:rPr>
      </w:pPr>
    </w:p>
    <w:p w:rsidR="00A5756C" w:rsidRPr="00885F69" w:rsidRDefault="00A5756C" w:rsidP="00885F69">
      <w:pPr>
        <w:spacing w:after="0" w:line="360" w:lineRule="auto"/>
        <w:ind w:firstLine="709"/>
        <w:jc w:val="both"/>
        <w:rPr>
          <w:rFonts w:ascii="Courier New" w:hAnsi="Courier New" w:cs="Courier New"/>
          <w:sz w:val="24"/>
          <w:szCs w:val="24"/>
          <w:lang w:eastAsia="es-ES"/>
        </w:rPr>
      </w:pPr>
      <w:r w:rsidRPr="00885F69">
        <w:rPr>
          <w:rFonts w:ascii="Courier New" w:hAnsi="Courier New" w:cs="Courier New"/>
          <w:sz w:val="24"/>
          <w:szCs w:val="24"/>
          <w:lang w:eastAsia="es-ES"/>
        </w:rPr>
        <w:t>3. La Nota de acceso deberá ser calculada por el centro de origen del alumnado, quien la deberá consignar en las f</w:t>
      </w:r>
      <w:r w:rsidRPr="00885F69">
        <w:rPr>
          <w:rFonts w:ascii="Courier New" w:hAnsi="Courier New" w:cs="Courier New"/>
          <w:sz w:val="24"/>
          <w:szCs w:val="24"/>
          <w:lang w:eastAsia="es-ES"/>
        </w:rPr>
        <w:t>e</w:t>
      </w:r>
      <w:r w:rsidRPr="00885F69">
        <w:rPr>
          <w:rFonts w:ascii="Courier New" w:hAnsi="Courier New" w:cs="Courier New"/>
          <w:sz w:val="24"/>
          <w:szCs w:val="24"/>
          <w:lang w:eastAsia="es-ES"/>
        </w:rPr>
        <w:t>cha señaladas en la aplicación i</w:t>
      </w:r>
      <w:r w:rsidRPr="00885F69">
        <w:rPr>
          <w:rFonts w:ascii="Courier New" w:hAnsi="Courier New" w:cs="Courier New"/>
          <w:sz w:val="24"/>
          <w:szCs w:val="24"/>
          <w:lang w:eastAsia="es-ES"/>
        </w:rPr>
        <w:t>n</w:t>
      </w:r>
      <w:r w:rsidRPr="00885F69">
        <w:rPr>
          <w:rFonts w:ascii="Courier New" w:hAnsi="Courier New" w:cs="Courier New"/>
          <w:sz w:val="24"/>
          <w:szCs w:val="24"/>
          <w:lang w:eastAsia="es-ES"/>
        </w:rPr>
        <w:t>formática EDUCA conforme a lo que se determine en la resolución anual que apruebe el calendario e in</w:t>
      </w:r>
      <w:r w:rsidRPr="00885F69">
        <w:rPr>
          <w:rFonts w:ascii="Courier New" w:hAnsi="Courier New" w:cs="Courier New"/>
          <w:sz w:val="24"/>
          <w:szCs w:val="24"/>
          <w:lang w:eastAsia="es-ES"/>
        </w:rPr>
        <w:t>s</w:t>
      </w:r>
      <w:r w:rsidRPr="00885F69">
        <w:rPr>
          <w:rFonts w:ascii="Courier New" w:hAnsi="Courier New" w:cs="Courier New"/>
          <w:sz w:val="24"/>
          <w:szCs w:val="24"/>
          <w:lang w:eastAsia="es-ES"/>
        </w:rPr>
        <w:t xml:space="preserve">trucciones del procedimiento de admisión del curso </w:t>
      </w:r>
      <w:r>
        <w:rPr>
          <w:rFonts w:ascii="Courier New" w:hAnsi="Courier New" w:cs="Courier New"/>
          <w:sz w:val="24"/>
          <w:szCs w:val="24"/>
          <w:lang w:eastAsia="es-ES"/>
        </w:rPr>
        <w:t>correspondiente</w:t>
      </w:r>
      <w:r w:rsidRPr="00885F69">
        <w:rPr>
          <w:rFonts w:ascii="Courier New" w:hAnsi="Courier New" w:cs="Courier New"/>
          <w:sz w:val="24"/>
          <w:szCs w:val="24"/>
          <w:lang w:eastAsia="es-ES"/>
        </w:rPr>
        <w:t>.</w:t>
      </w:r>
    </w:p>
    <w:p w:rsidR="00A5756C" w:rsidRDefault="00A5756C" w:rsidP="00885F69">
      <w:pPr>
        <w:spacing w:after="0" w:line="360" w:lineRule="auto"/>
        <w:ind w:firstLine="709"/>
        <w:jc w:val="both"/>
        <w:rPr>
          <w:rFonts w:ascii="Courier New" w:hAnsi="Courier New" w:cs="Courier New"/>
          <w:sz w:val="24"/>
          <w:szCs w:val="24"/>
          <w:lang w:eastAsia="es-ES"/>
        </w:rPr>
      </w:pPr>
    </w:p>
    <w:p w:rsidR="00A5756C" w:rsidRPr="00885F69" w:rsidRDefault="00A5756C" w:rsidP="00885F69">
      <w:pPr>
        <w:spacing w:after="0" w:line="360" w:lineRule="auto"/>
        <w:ind w:firstLine="709"/>
        <w:jc w:val="both"/>
        <w:rPr>
          <w:rFonts w:ascii="Courier New" w:hAnsi="Courier New" w:cs="Courier New"/>
          <w:sz w:val="24"/>
          <w:szCs w:val="24"/>
          <w:lang w:eastAsia="es-ES"/>
        </w:rPr>
      </w:pPr>
      <w:r w:rsidRPr="00885F69">
        <w:rPr>
          <w:rFonts w:ascii="Courier New" w:hAnsi="Courier New" w:cs="Courier New"/>
          <w:sz w:val="24"/>
          <w:szCs w:val="24"/>
          <w:lang w:eastAsia="es-ES"/>
        </w:rPr>
        <w:t xml:space="preserve">4. La Nota de acceso a ciclos de </w:t>
      </w:r>
      <w:r>
        <w:rPr>
          <w:rFonts w:ascii="Courier New" w:hAnsi="Courier New" w:cs="Courier New"/>
          <w:sz w:val="24"/>
          <w:szCs w:val="24"/>
          <w:lang w:eastAsia="es-ES"/>
        </w:rPr>
        <w:t>formación pr</w:t>
      </w:r>
      <w:r>
        <w:rPr>
          <w:rFonts w:ascii="Courier New" w:hAnsi="Courier New" w:cs="Courier New"/>
          <w:sz w:val="24"/>
          <w:szCs w:val="24"/>
          <w:lang w:eastAsia="es-ES"/>
        </w:rPr>
        <w:t>o</w:t>
      </w:r>
      <w:r>
        <w:rPr>
          <w:rFonts w:ascii="Courier New" w:hAnsi="Courier New" w:cs="Courier New"/>
          <w:sz w:val="24"/>
          <w:szCs w:val="24"/>
          <w:lang w:eastAsia="es-ES"/>
        </w:rPr>
        <w:t>fesional básica</w:t>
      </w:r>
      <w:r w:rsidRPr="00885F69">
        <w:rPr>
          <w:rFonts w:ascii="Courier New" w:hAnsi="Courier New" w:cs="Courier New"/>
          <w:sz w:val="24"/>
          <w:szCs w:val="24"/>
          <w:lang w:eastAsia="es-ES"/>
        </w:rPr>
        <w:t xml:space="preserve"> se obtendrá del siguiente modo:</w:t>
      </w:r>
    </w:p>
    <w:p w:rsidR="00A5756C" w:rsidRDefault="00A5756C" w:rsidP="00885F69">
      <w:pPr>
        <w:spacing w:after="0" w:line="360" w:lineRule="auto"/>
        <w:ind w:firstLine="709"/>
        <w:jc w:val="both"/>
        <w:rPr>
          <w:rFonts w:ascii="Courier New" w:hAnsi="Courier New" w:cs="Courier New"/>
          <w:sz w:val="24"/>
          <w:szCs w:val="24"/>
          <w:lang w:eastAsia="es-ES"/>
        </w:rPr>
      </w:pPr>
      <w:r>
        <w:rPr>
          <w:rFonts w:ascii="Courier New" w:hAnsi="Courier New" w:cs="Courier New"/>
          <w:sz w:val="24"/>
          <w:szCs w:val="24"/>
          <w:lang w:eastAsia="es-ES"/>
        </w:rPr>
        <w:t>a) Alumnado procedente de 2º, 3º o 4º de la ESO: Será la media aritmética de las calificaciones obt</w:t>
      </w:r>
      <w:r>
        <w:rPr>
          <w:rFonts w:ascii="Courier New" w:hAnsi="Courier New" w:cs="Courier New"/>
          <w:sz w:val="24"/>
          <w:szCs w:val="24"/>
          <w:lang w:eastAsia="es-ES"/>
        </w:rPr>
        <w:t>e</w:t>
      </w:r>
      <w:r>
        <w:rPr>
          <w:rFonts w:ascii="Courier New" w:hAnsi="Courier New" w:cs="Courier New"/>
          <w:sz w:val="24"/>
          <w:szCs w:val="24"/>
          <w:lang w:eastAsia="es-ES"/>
        </w:rPr>
        <w:t>nidas en las materias que se hayan cursado en dichos cursos.</w:t>
      </w:r>
    </w:p>
    <w:p w:rsidR="00A5756C" w:rsidRDefault="00A5756C" w:rsidP="00885F69">
      <w:pPr>
        <w:spacing w:after="0" w:line="360" w:lineRule="auto"/>
        <w:ind w:firstLine="709"/>
        <w:jc w:val="both"/>
        <w:rPr>
          <w:rFonts w:ascii="Courier New" w:hAnsi="Courier New" w:cs="Courier New"/>
          <w:sz w:val="24"/>
          <w:szCs w:val="24"/>
          <w:lang w:eastAsia="es-ES"/>
        </w:rPr>
      </w:pPr>
      <w:r>
        <w:rPr>
          <w:rFonts w:ascii="Courier New" w:hAnsi="Courier New" w:cs="Courier New"/>
          <w:sz w:val="24"/>
          <w:szCs w:val="24"/>
          <w:lang w:eastAsia="es-ES"/>
        </w:rPr>
        <w:t>b) Alumnado procedente de un PMAR, Diversificación c</w:t>
      </w:r>
      <w:r>
        <w:rPr>
          <w:rFonts w:ascii="Courier New" w:hAnsi="Courier New" w:cs="Courier New"/>
          <w:sz w:val="24"/>
          <w:szCs w:val="24"/>
          <w:lang w:eastAsia="es-ES"/>
        </w:rPr>
        <w:t>u</w:t>
      </w:r>
      <w:r>
        <w:rPr>
          <w:rFonts w:ascii="Courier New" w:hAnsi="Courier New" w:cs="Courier New"/>
          <w:sz w:val="24"/>
          <w:szCs w:val="24"/>
          <w:lang w:eastAsia="es-ES"/>
        </w:rPr>
        <w:t>rricular: Será la media aritmética de las calificaciones o</w:t>
      </w:r>
      <w:r>
        <w:rPr>
          <w:rFonts w:ascii="Courier New" w:hAnsi="Courier New" w:cs="Courier New"/>
          <w:sz w:val="24"/>
          <w:szCs w:val="24"/>
          <w:lang w:eastAsia="es-ES"/>
        </w:rPr>
        <w:t>b</w:t>
      </w:r>
      <w:r>
        <w:rPr>
          <w:rFonts w:ascii="Courier New" w:hAnsi="Courier New" w:cs="Courier New"/>
          <w:sz w:val="24"/>
          <w:szCs w:val="24"/>
          <w:lang w:eastAsia="es-ES"/>
        </w:rPr>
        <w:t>tenidas en las materias, ámbitos o proyectos que se hayan cursado en dichos cursos.</w:t>
      </w:r>
    </w:p>
    <w:p w:rsidR="00A5756C" w:rsidRPr="00885F69" w:rsidRDefault="00A5756C" w:rsidP="00885F69">
      <w:pPr>
        <w:spacing w:after="0" w:line="360" w:lineRule="auto"/>
        <w:ind w:firstLine="709"/>
        <w:jc w:val="both"/>
        <w:rPr>
          <w:rFonts w:ascii="Courier New" w:hAnsi="Courier New" w:cs="Courier New"/>
          <w:sz w:val="24"/>
          <w:szCs w:val="24"/>
          <w:lang w:eastAsia="es-ES"/>
        </w:rPr>
      </w:pPr>
      <w:r>
        <w:rPr>
          <w:rFonts w:ascii="Courier New" w:hAnsi="Courier New" w:cs="Courier New"/>
          <w:sz w:val="24"/>
          <w:szCs w:val="24"/>
          <w:lang w:eastAsia="es-ES"/>
        </w:rPr>
        <w:t>c) Alumnado procedente de PCA: Será la media aritmética de las calificaciones obtenidas en las materias, ámbitos o proyectos que se hayan cursado en dicho programa.</w:t>
      </w:r>
    </w:p>
    <w:p w:rsidR="00A5756C" w:rsidRPr="00625CBB" w:rsidRDefault="00A5756C" w:rsidP="00764994">
      <w:pPr>
        <w:pStyle w:val="xl2"/>
        <w:spacing w:before="120" w:after="0" w:line="360" w:lineRule="auto"/>
        <w:ind w:left="0" w:right="0" w:firstLine="709"/>
        <w:rPr>
          <w:rFonts w:ascii="Courier New" w:hAnsi="Courier New" w:cs="Courier New"/>
          <w:lang w:eastAsia="es-ES"/>
        </w:rPr>
      </w:pPr>
      <w:r>
        <w:rPr>
          <w:rFonts w:ascii="Courier New" w:hAnsi="Courier New" w:cs="Courier New"/>
          <w:lang w:eastAsia="es-ES"/>
        </w:rPr>
        <w:t>La Nota de acceso se expresará con</w:t>
      </w:r>
      <w:r w:rsidRPr="0099728A">
        <w:rPr>
          <w:rFonts w:ascii="Courier New" w:hAnsi="Courier New" w:cs="Courier New"/>
          <w:lang w:eastAsia="es-ES"/>
        </w:rPr>
        <w:t xml:space="preserve"> dos decimales, m</w:t>
      </w:r>
      <w:r w:rsidRPr="0099728A">
        <w:rPr>
          <w:rFonts w:ascii="Courier New" w:hAnsi="Courier New" w:cs="Courier New"/>
          <w:lang w:eastAsia="es-ES"/>
        </w:rPr>
        <w:t>e</w:t>
      </w:r>
      <w:r w:rsidRPr="0099728A">
        <w:rPr>
          <w:rFonts w:ascii="Courier New" w:hAnsi="Courier New" w:cs="Courier New"/>
          <w:lang w:eastAsia="es-ES"/>
        </w:rPr>
        <w:t>diante redondeo a la centésima más próxima y, en caso de equidistancia, a la superior.</w:t>
      </w:r>
      <w:r>
        <w:rPr>
          <w:rFonts w:ascii="Courier New" w:hAnsi="Courier New" w:cs="Courier New"/>
          <w:lang w:eastAsia="es-ES"/>
        </w:rPr>
        <w:t xml:space="preserve"> En caso de ser necesario, s</w:t>
      </w:r>
      <w:r w:rsidRPr="00625CBB">
        <w:rPr>
          <w:rFonts w:ascii="Courier New" w:hAnsi="Courier New" w:cs="Courier New"/>
          <w:lang w:eastAsia="es-ES"/>
        </w:rPr>
        <w:t>e empleará la tabla de calificaci</w:t>
      </w:r>
      <w:r w:rsidRPr="00625CBB">
        <w:rPr>
          <w:rFonts w:ascii="Courier New" w:hAnsi="Courier New" w:cs="Courier New"/>
          <w:lang w:eastAsia="es-ES"/>
        </w:rPr>
        <w:t>o</w:t>
      </w:r>
      <w:r w:rsidRPr="00625CBB">
        <w:rPr>
          <w:rFonts w:ascii="Courier New" w:hAnsi="Courier New" w:cs="Courier New"/>
          <w:lang w:eastAsia="es-ES"/>
        </w:rPr>
        <w:t>nes que figura en la Orden Foral 217/2007, de 18 de diciembre, del Consejero de Educ</w:t>
      </w:r>
      <w:r w:rsidRPr="00625CBB">
        <w:rPr>
          <w:rFonts w:ascii="Courier New" w:hAnsi="Courier New" w:cs="Courier New"/>
          <w:lang w:eastAsia="es-ES"/>
        </w:rPr>
        <w:t>a</w:t>
      </w:r>
      <w:r w:rsidRPr="00625CBB">
        <w:rPr>
          <w:rFonts w:ascii="Courier New" w:hAnsi="Courier New" w:cs="Courier New"/>
          <w:lang w:eastAsia="es-ES"/>
        </w:rPr>
        <w:t>ción.</w:t>
      </w:r>
      <w:r>
        <w:rPr>
          <w:rFonts w:ascii="Courier New" w:hAnsi="Courier New" w:cs="Courier New"/>
          <w:lang w:eastAsia="es-ES"/>
        </w:rPr>
        <w:t xml:space="preserve"> </w:t>
      </w:r>
      <w:r w:rsidRPr="00625CBB">
        <w:rPr>
          <w:rFonts w:ascii="Courier New" w:hAnsi="Courier New" w:cs="Courier New"/>
          <w:lang w:eastAsia="es-ES"/>
        </w:rPr>
        <w:t xml:space="preserve">En el </w:t>
      </w:r>
      <w:r>
        <w:rPr>
          <w:rFonts w:ascii="Courier New" w:hAnsi="Courier New" w:cs="Courier New"/>
          <w:lang w:eastAsia="es-ES"/>
        </w:rPr>
        <w:t xml:space="preserve">caso de no presentar Nota </w:t>
      </w:r>
      <w:r w:rsidRPr="00625CBB">
        <w:rPr>
          <w:rFonts w:ascii="Courier New" w:hAnsi="Courier New" w:cs="Courier New"/>
          <w:lang w:eastAsia="es-ES"/>
        </w:rPr>
        <w:t>de acceso, el alumno o alumna p</w:t>
      </w:r>
      <w:r w:rsidRPr="00625CBB">
        <w:rPr>
          <w:rFonts w:ascii="Courier New" w:hAnsi="Courier New" w:cs="Courier New"/>
          <w:lang w:eastAsia="es-ES"/>
        </w:rPr>
        <w:t>a</w:t>
      </w:r>
      <w:r w:rsidRPr="00625CBB">
        <w:rPr>
          <w:rFonts w:ascii="Courier New" w:hAnsi="Courier New" w:cs="Courier New"/>
          <w:lang w:eastAsia="es-ES"/>
        </w:rPr>
        <w:t>sará al último lugar de su grupo.</w:t>
      </w:r>
    </w:p>
    <w:p w:rsidR="00A5756C" w:rsidRPr="00625CBB" w:rsidRDefault="00A5756C" w:rsidP="00625CBB">
      <w:pPr>
        <w:pStyle w:val="xl2"/>
        <w:spacing w:after="0" w:line="360" w:lineRule="auto"/>
        <w:ind w:left="0" w:right="0" w:firstLine="709"/>
        <w:rPr>
          <w:rFonts w:ascii="Courier New" w:hAnsi="Courier New" w:cs="Courier New"/>
          <w:lang w:eastAsia="es-ES"/>
        </w:rPr>
      </w:pPr>
    </w:p>
    <w:p w:rsidR="00A5756C" w:rsidRDefault="00A5756C" w:rsidP="00625CBB">
      <w:pPr>
        <w:pStyle w:val="xl2"/>
        <w:spacing w:after="0" w:line="360" w:lineRule="auto"/>
        <w:ind w:left="0" w:right="0" w:firstLine="709"/>
        <w:rPr>
          <w:rFonts w:ascii="Courier New" w:hAnsi="Courier New" w:cs="Courier New"/>
          <w:lang w:eastAsia="es-ES"/>
        </w:rPr>
      </w:pPr>
      <w:r>
        <w:rPr>
          <w:rFonts w:ascii="Courier New" w:hAnsi="Courier New" w:cs="Courier New"/>
          <w:lang w:eastAsia="es-ES"/>
        </w:rPr>
        <w:t>5</w:t>
      </w:r>
      <w:r w:rsidRPr="00625CBB">
        <w:rPr>
          <w:rFonts w:ascii="Courier New" w:hAnsi="Courier New" w:cs="Courier New"/>
          <w:lang w:eastAsia="es-ES"/>
        </w:rPr>
        <w:t xml:space="preserve">. </w:t>
      </w:r>
      <w:r>
        <w:rPr>
          <w:rFonts w:ascii="Courier New" w:hAnsi="Courier New" w:cs="Courier New"/>
          <w:lang w:eastAsia="es-ES"/>
        </w:rPr>
        <w:t>En el acceso a los ciclos de Formación Profesional Básica, el porcentaje de asistencia</w:t>
      </w:r>
      <w:r w:rsidRPr="00625CBB">
        <w:rPr>
          <w:rFonts w:ascii="Courier New" w:hAnsi="Courier New" w:cs="Courier New"/>
          <w:lang w:eastAsia="es-ES"/>
        </w:rPr>
        <w:t xml:space="preserve"> a clase del alumno o alumna quedará acreditado mediante un certificado del dire</w:t>
      </w:r>
      <w:r w:rsidRPr="00625CBB">
        <w:rPr>
          <w:rFonts w:ascii="Courier New" w:hAnsi="Courier New" w:cs="Courier New"/>
          <w:lang w:eastAsia="es-ES"/>
        </w:rPr>
        <w:t>c</w:t>
      </w:r>
      <w:r w:rsidRPr="00625CBB">
        <w:rPr>
          <w:rFonts w:ascii="Courier New" w:hAnsi="Courier New" w:cs="Courier New"/>
          <w:lang w:eastAsia="es-ES"/>
        </w:rPr>
        <w:t>tor o directora del cent</w:t>
      </w:r>
      <w:r>
        <w:rPr>
          <w:rFonts w:ascii="Courier New" w:hAnsi="Courier New" w:cs="Courier New"/>
          <w:lang w:eastAsia="es-ES"/>
        </w:rPr>
        <w:t xml:space="preserve">ro de procedencia del alumnado. </w:t>
      </w:r>
      <w:r w:rsidRPr="00625CBB">
        <w:rPr>
          <w:rFonts w:ascii="Courier New" w:hAnsi="Courier New" w:cs="Courier New"/>
          <w:lang w:eastAsia="es-ES"/>
        </w:rPr>
        <w:t>En dicho certificado deb</w:t>
      </w:r>
      <w:r w:rsidRPr="00625CBB">
        <w:rPr>
          <w:rFonts w:ascii="Courier New" w:hAnsi="Courier New" w:cs="Courier New"/>
          <w:lang w:eastAsia="es-ES"/>
        </w:rPr>
        <w:t>e</w:t>
      </w:r>
      <w:r w:rsidRPr="00625CBB">
        <w:rPr>
          <w:rFonts w:ascii="Courier New" w:hAnsi="Courier New" w:cs="Courier New"/>
          <w:lang w:eastAsia="es-ES"/>
        </w:rPr>
        <w:t>rá figurar de manera expresa si el alumno o alumna ha presentado en el curso académico en el que realiza la inscripción un</w:t>
      </w:r>
      <w:r>
        <w:rPr>
          <w:rFonts w:ascii="Courier New" w:hAnsi="Courier New" w:cs="Courier New"/>
          <w:lang w:eastAsia="es-ES"/>
        </w:rPr>
        <w:t>a asistencia a clase igual o superior al 80% del total de clases del curso realiz</w:t>
      </w:r>
      <w:r>
        <w:rPr>
          <w:rFonts w:ascii="Courier New" w:hAnsi="Courier New" w:cs="Courier New"/>
          <w:lang w:eastAsia="es-ES"/>
        </w:rPr>
        <w:t>a</w:t>
      </w:r>
      <w:r>
        <w:rPr>
          <w:rFonts w:ascii="Courier New" w:hAnsi="Courier New" w:cs="Courier New"/>
          <w:lang w:eastAsia="es-ES"/>
        </w:rPr>
        <w:t>do.</w:t>
      </w:r>
    </w:p>
    <w:p w:rsidR="00A5756C" w:rsidRPr="00625CBB" w:rsidRDefault="00A5756C" w:rsidP="00A60874">
      <w:pPr>
        <w:pStyle w:val="xl2"/>
        <w:spacing w:before="120" w:after="0" w:line="360" w:lineRule="auto"/>
        <w:ind w:left="0" w:right="0" w:firstLine="709"/>
        <w:rPr>
          <w:rFonts w:ascii="Courier New" w:hAnsi="Courier New" w:cs="Courier New"/>
          <w:lang w:eastAsia="es-ES"/>
        </w:rPr>
      </w:pPr>
      <w:r w:rsidRPr="00625CBB">
        <w:rPr>
          <w:rFonts w:ascii="Courier New" w:hAnsi="Courier New" w:cs="Courier New"/>
          <w:lang w:eastAsia="es-ES"/>
        </w:rPr>
        <w:t>En el caso de no presentar este certificado de asiste</w:t>
      </w:r>
      <w:r w:rsidRPr="00625CBB">
        <w:rPr>
          <w:rFonts w:ascii="Courier New" w:hAnsi="Courier New" w:cs="Courier New"/>
          <w:lang w:eastAsia="es-ES"/>
        </w:rPr>
        <w:t>n</w:t>
      </w:r>
      <w:r w:rsidRPr="00625CBB">
        <w:rPr>
          <w:rFonts w:ascii="Courier New" w:hAnsi="Courier New" w:cs="Courier New"/>
          <w:lang w:eastAsia="es-ES"/>
        </w:rPr>
        <w:t>cia, el alumno o alumna se incluirá en el grupo de quienes presentan un</w:t>
      </w:r>
      <w:r>
        <w:rPr>
          <w:rFonts w:ascii="Courier New" w:hAnsi="Courier New" w:cs="Courier New"/>
          <w:lang w:eastAsia="es-ES"/>
        </w:rPr>
        <w:t>a asistencia inferior al 80% del total de clases del curso.</w:t>
      </w:r>
    </w:p>
    <w:p w:rsidR="00A5756C" w:rsidRDefault="00A5756C" w:rsidP="00271A76">
      <w:pPr>
        <w:pStyle w:val="xl2"/>
        <w:spacing w:after="0" w:line="360" w:lineRule="auto"/>
        <w:ind w:left="0" w:right="0" w:firstLine="709"/>
        <w:rPr>
          <w:rFonts w:ascii="Courier New" w:hAnsi="Courier New" w:cs="Courier New"/>
          <w:lang w:eastAsia="es-ES"/>
        </w:rPr>
      </w:pPr>
    </w:p>
    <w:p w:rsidR="00A5756C" w:rsidRDefault="00A5756C" w:rsidP="00271A76">
      <w:pPr>
        <w:pStyle w:val="xl2"/>
        <w:spacing w:after="0" w:line="360" w:lineRule="auto"/>
        <w:ind w:left="0" w:right="0" w:firstLine="709"/>
        <w:rPr>
          <w:rFonts w:ascii="Courier New" w:hAnsi="Courier New" w:cs="Courier New"/>
          <w:lang w:eastAsia="es-ES"/>
        </w:rPr>
      </w:pPr>
      <w:r>
        <w:rPr>
          <w:rFonts w:ascii="Courier New" w:hAnsi="Courier New" w:cs="Courier New"/>
          <w:lang w:eastAsia="es-ES"/>
        </w:rPr>
        <w:t>6. La Nota de acceso a talleres profesionales 1 – TP 1 se obtendrá del siguiente modo:</w:t>
      </w:r>
    </w:p>
    <w:p w:rsidR="00A5756C" w:rsidRDefault="00A5756C" w:rsidP="006877F4">
      <w:pPr>
        <w:spacing w:after="0" w:line="360" w:lineRule="auto"/>
        <w:ind w:firstLine="709"/>
        <w:jc w:val="both"/>
        <w:rPr>
          <w:rFonts w:ascii="Courier New" w:hAnsi="Courier New" w:cs="Courier New"/>
          <w:sz w:val="24"/>
          <w:szCs w:val="24"/>
          <w:lang w:eastAsia="es-ES"/>
        </w:rPr>
      </w:pPr>
      <w:r>
        <w:rPr>
          <w:rFonts w:ascii="Courier New" w:hAnsi="Courier New" w:cs="Courier New"/>
          <w:sz w:val="24"/>
          <w:szCs w:val="24"/>
          <w:lang w:eastAsia="es-ES"/>
        </w:rPr>
        <w:t>a) Alumnado procedente de PCA: Será la media aritmética de las calificaciones obtenidas en las materias, ámbitos o proyectos que se hayan cursado en dicho programa.</w:t>
      </w:r>
    </w:p>
    <w:p w:rsidR="00A5756C" w:rsidRPr="00885F69" w:rsidRDefault="00A5756C" w:rsidP="006877F4">
      <w:pPr>
        <w:spacing w:after="0" w:line="360" w:lineRule="auto"/>
        <w:ind w:firstLine="709"/>
        <w:jc w:val="both"/>
        <w:rPr>
          <w:rFonts w:ascii="Courier New" w:hAnsi="Courier New" w:cs="Courier New"/>
          <w:sz w:val="24"/>
          <w:szCs w:val="24"/>
          <w:lang w:eastAsia="es-ES"/>
        </w:rPr>
      </w:pPr>
      <w:r>
        <w:rPr>
          <w:rFonts w:ascii="Courier New" w:hAnsi="Courier New" w:cs="Courier New"/>
          <w:sz w:val="24"/>
          <w:szCs w:val="24"/>
          <w:lang w:eastAsia="es-ES"/>
        </w:rPr>
        <w:t>b) Alumnado procedente de FP Básica: Será la m</w:t>
      </w:r>
      <w:r>
        <w:rPr>
          <w:rFonts w:ascii="Courier New" w:hAnsi="Courier New" w:cs="Courier New"/>
          <w:sz w:val="24"/>
          <w:szCs w:val="24"/>
          <w:lang w:eastAsia="es-ES"/>
        </w:rPr>
        <w:t>e</w:t>
      </w:r>
      <w:r>
        <w:rPr>
          <w:rFonts w:ascii="Courier New" w:hAnsi="Courier New" w:cs="Courier New"/>
          <w:sz w:val="24"/>
          <w:szCs w:val="24"/>
          <w:lang w:eastAsia="es-ES"/>
        </w:rPr>
        <w:t>dia aritmética de las calificaciones obtenidas en los módulos profesionales del curso realizado.</w:t>
      </w:r>
    </w:p>
    <w:p w:rsidR="00A5756C" w:rsidRDefault="00A5756C" w:rsidP="00271A76">
      <w:pPr>
        <w:pStyle w:val="xl2"/>
        <w:spacing w:after="0" w:line="360" w:lineRule="auto"/>
        <w:ind w:left="0" w:right="0" w:firstLine="709"/>
        <w:rPr>
          <w:rFonts w:ascii="Courier New" w:hAnsi="Courier New" w:cs="Courier New"/>
          <w:lang w:eastAsia="es-ES"/>
        </w:rPr>
      </w:pPr>
      <w:r>
        <w:rPr>
          <w:rFonts w:ascii="Courier New" w:hAnsi="Courier New" w:cs="Courier New"/>
          <w:lang w:eastAsia="es-ES"/>
        </w:rPr>
        <w:t>c) Alumnado procedente de otros sistemas educativos: Será la media aritmética de las calificaci</w:t>
      </w:r>
      <w:r>
        <w:rPr>
          <w:rFonts w:ascii="Courier New" w:hAnsi="Courier New" w:cs="Courier New"/>
          <w:lang w:eastAsia="es-ES"/>
        </w:rPr>
        <w:t>o</w:t>
      </w:r>
      <w:r>
        <w:rPr>
          <w:rFonts w:ascii="Courier New" w:hAnsi="Courier New" w:cs="Courier New"/>
          <w:lang w:eastAsia="es-ES"/>
        </w:rPr>
        <w:t>nes obtenidas en el último curso realizado en el p</w:t>
      </w:r>
      <w:r>
        <w:rPr>
          <w:rFonts w:ascii="Courier New" w:hAnsi="Courier New" w:cs="Courier New"/>
          <w:lang w:eastAsia="es-ES"/>
        </w:rPr>
        <w:t>a</w:t>
      </w:r>
      <w:r>
        <w:rPr>
          <w:rFonts w:ascii="Courier New" w:hAnsi="Courier New" w:cs="Courier New"/>
          <w:lang w:eastAsia="es-ES"/>
        </w:rPr>
        <w:t>ís de origen considerado equivalente a los cursos de la ESO.</w:t>
      </w:r>
    </w:p>
    <w:p w:rsidR="00A5756C" w:rsidRPr="00625CBB" w:rsidRDefault="00A5756C" w:rsidP="006877F4">
      <w:pPr>
        <w:pStyle w:val="xl2"/>
        <w:spacing w:before="120" w:after="0" w:line="360" w:lineRule="auto"/>
        <w:ind w:left="0" w:right="0" w:firstLine="709"/>
        <w:rPr>
          <w:rFonts w:ascii="Courier New" w:hAnsi="Courier New" w:cs="Courier New"/>
          <w:lang w:eastAsia="es-ES"/>
        </w:rPr>
      </w:pPr>
      <w:r>
        <w:rPr>
          <w:rFonts w:ascii="Courier New" w:hAnsi="Courier New" w:cs="Courier New"/>
          <w:lang w:eastAsia="es-ES"/>
        </w:rPr>
        <w:t>La Nota de acceso se expresará con</w:t>
      </w:r>
      <w:r w:rsidRPr="0099728A">
        <w:rPr>
          <w:rFonts w:ascii="Courier New" w:hAnsi="Courier New" w:cs="Courier New"/>
          <w:lang w:eastAsia="es-ES"/>
        </w:rPr>
        <w:t xml:space="preserve"> dos decimales, m</w:t>
      </w:r>
      <w:r w:rsidRPr="0099728A">
        <w:rPr>
          <w:rFonts w:ascii="Courier New" w:hAnsi="Courier New" w:cs="Courier New"/>
          <w:lang w:eastAsia="es-ES"/>
        </w:rPr>
        <w:t>e</w:t>
      </w:r>
      <w:r w:rsidRPr="0099728A">
        <w:rPr>
          <w:rFonts w:ascii="Courier New" w:hAnsi="Courier New" w:cs="Courier New"/>
          <w:lang w:eastAsia="es-ES"/>
        </w:rPr>
        <w:t>diante redondeo a la centésima más próxima y, en caso de equidistancia, a la superior.</w:t>
      </w:r>
      <w:r>
        <w:rPr>
          <w:rFonts w:ascii="Courier New" w:hAnsi="Courier New" w:cs="Courier New"/>
          <w:lang w:eastAsia="es-ES"/>
        </w:rPr>
        <w:t xml:space="preserve"> En caso de ser necesario, s</w:t>
      </w:r>
      <w:r w:rsidRPr="00625CBB">
        <w:rPr>
          <w:rFonts w:ascii="Courier New" w:hAnsi="Courier New" w:cs="Courier New"/>
          <w:lang w:eastAsia="es-ES"/>
        </w:rPr>
        <w:t>e empleará la tabla de calificaci</w:t>
      </w:r>
      <w:r w:rsidRPr="00625CBB">
        <w:rPr>
          <w:rFonts w:ascii="Courier New" w:hAnsi="Courier New" w:cs="Courier New"/>
          <w:lang w:eastAsia="es-ES"/>
        </w:rPr>
        <w:t>o</w:t>
      </w:r>
      <w:r w:rsidRPr="00625CBB">
        <w:rPr>
          <w:rFonts w:ascii="Courier New" w:hAnsi="Courier New" w:cs="Courier New"/>
          <w:lang w:eastAsia="es-ES"/>
        </w:rPr>
        <w:t>nes que figura en la Orden Foral 217/2007, de 18 de diciembre, del Consejero de Educ</w:t>
      </w:r>
      <w:r w:rsidRPr="00625CBB">
        <w:rPr>
          <w:rFonts w:ascii="Courier New" w:hAnsi="Courier New" w:cs="Courier New"/>
          <w:lang w:eastAsia="es-ES"/>
        </w:rPr>
        <w:t>a</w:t>
      </w:r>
      <w:r w:rsidRPr="00625CBB">
        <w:rPr>
          <w:rFonts w:ascii="Courier New" w:hAnsi="Courier New" w:cs="Courier New"/>
          <w:lang w:eastAsia="es-ES"/>
        </w:rPr>
        <w:t>ción.</w:t>
      </w:r>
      <w:r>
        <w:rPr>
          <w:rFonts w:ascii="Courier New" w:hAnsi="Courier New" w:cs="Courier New"/>
          <w:lang w:eastAsia="es-ES"/>
        </w:rPr>
        <w:t xml:space="preserve"> </w:t>
      </w:r>
      <w:r w:rsidRPr="00625CBB">
        <w:rPr>
          <w:rFonts w:ascii="Courier New" w:hAnsi="Courier New" w:cs="Courier New"/>
          <w:lang w:eastAsia="es-ES"/>
        </w:rPr>
        <w:t xml:space="preserve">En el </w:t>
      </w:r>
      <w:r>
        <w:rPr>
          <w:rFonts w:ascii="Courier New" w:hAnsi="Courier New" w:cs="Courier New"/>
          <w:lang w:eastAsia="es-ES"/>
        </w:rPr>
        <w:t xml:space="preserve">caso de no presentar Nota </w:t>
      </w:r>
      <w:r w:rsidRPr="00625CBB">
        <w:rPr>
          <w:rFonts w:ascii="Courier New" w:hAnsi="Courier New" w:cs="Courier New"/>
          <w:lang w:eastAsia="es-ES"/>
        </w:rPr>
        <w:t>de acceso, el alumno o alumna p</w:t>
      </w:r>
      <w:r w:rsidRPr="00625CBB">
        <w:rPr>
          <w:rFonts w:ascii="Courier New" w:hAnsi="Courier New" w:cs="Courier New"/>
          <w:lang w:eastAsia="es-ES"/>
        </w:rPr>
        <w:t>a</w:t>
      </w:r>
      <w:r w:rsidRPr="00625CBB">
        <w:rPr>
          <w:rFonts w:ascii="Courier New" w:hAnsi="Courier New" w:cs="Courier New"/>
          <w:lang w:eastAsia="es-ES"/>
        </w:rPr>
        <w:t>sará al último lugar de su grupo.</w:t>
      </w:r>
    </w:p>
    <w:p w:rsidR="00A5756C" w:rsidRDefault="00A5756C" w:rsidP="00271A76">
      <w:pPr>
        <w:pStyle w:val="xl2"/>
        <w:spacing w:after="0" w:line="360" w:lineRule="auto"/>
        <w:ind w:left="0" w:right="0" w:firstLine="709"/>
        <w:rPr>
          <w:rFonts w:ascii="Courier New" w:hAnsi="Courier New" w:cs="Courier New"/>
          <w:lang w:eastAsia="es-ES"/>
        </w:rPr>
      </w:pPr>
    </w:p>
    <w:p w:rsidR="00A5756C" w:rsidRDefault="00A5756C" w:rsidP="00271A76">
      <w:pPr>
        <w:pStyle w:val="xl2"/>
        <w:spacing w:after="0" w:line="360" w:lineRule="auto"/>
        <w:ind w:left="0" w:right="0" w:firstLine="709"/>
        <w:rPr>
          <w:rFonts w:ascii="Courier New" w:hAnsi="Courier New" w:cs="Courier New"/>
          <w:lang w:eastAsia="es-ES"/>
        </w:rPr>
      </w:pPr>
      <w:r>
        <w:rPr>
          <w:rFonts w:ascii="Courier New" w:hAnsi="Courier New" w:cs="Courier New"/>
          <w:lang w:eastAsia="es-ES"/>
        </w:rPr>
        <w:t>7. En el acceso a los talleres profesionales 1 – TP1 la acreditación de estar inscrito en el sistema de garantía j</w:t>
      </w:r>
      <w:r>
        <w:rPr>
          <w:rFonts w:ascii="Courier New" w:hAnsi="Courier New" w:cs="Courier New"/>
          <w:lang w:eastAsia="es-ES"/>
        </w:rPr>
        <w:t>u</w:t>
      </w:r>
      <w:r>
        <w:rPr>
          <w:rFonts w:ascii="Courier New" w:hAnsi="Courier New" w:cs="Courier New"/>
          <w:lang w:eastAsia="es-ES"/>
        </w:rPr>
        <w:t>venil se realizará mediante el cert</w:t>
      </w:r>
      <w:r>
        <w:rPr>
          <w:rFonts w:ascii="Courier New" w:hAnsi="Courier New" w:cs="Courier New"/>
          <w:lang w:eastAsia="es-ES"/>
        </w:rPr>
        <w:t>i</w:t>
      </w:r>
      <w:r>
        <w:rPr>
          <w:rFonts w:ascii="Courier New" w:hAnsi="Courier New" w:cs="Courier New"/>
          <w:lang w:eastAsia="es-ES"/>
        </w:rPr>
        <w:t>ficado de usuario del mismo.</w:t>
      </w:r>
    </w:p>
    <w:p w:rsidR="00A5756C" w:rsidRDefault="00A5756C" w:rsidP="00271A76">
      <w:pPr>
        <w:spacing w:after="0" w:line="360" w:lineRule="auto"/>
        <w:ind w:firstLine="709"/>
        <w:jc w:val="both"/>
        <w:rPr>
          <w:rFonts w:ascii="Courier New" w:hAnsi="Courier New" w:cs="Courier New"/>
          <w:sz w:val="24"/>
          <w:szCs w:val="24"/>
        </w:rPr>
      </w:pPr>
    </w:p>
    <w:p w:rsidR="00A5756C" w:rsidRPr="003E35C8" w:rsidRDefault="00A5756C" w:rsidP="003E35C8">
      <w:pPr>
        <w:spacing w:after="0" w:line="360" w:lineRule="auto"/>
        <w:ind w:firstLine="709"/>
        <w:jc w:val="both"/>
        <w:rPr>
          <w:rFonts w:ascii="Courier New" w:hAnsi="Courier New" w:cs="Courier New"/>
          <w:b/>
          <w:color w:val="00000A"/>
          <w:sz w:val="24"/>
          <w:szCs w:val="24"/>
        </w:rPr>
      </w:pPr>
      <w:r>
        <w:rPr>
          <w:rFonts w:ascii="Courier New" w:hAnsi="Courier New" w:cs="Courier New"/>
          <w:b/>
          <w:color w:val="00000A"/>
          <w:sz w:val="24"/>
          <w:szCs w:val="24"/>
        </w:rPr>
        <w:t>Base 9</w:t>
      </w:r>
      <w:r w:rsidRPr="003E35C8">
        <w:rPr>
          <w:rFonts w:ascii="Courier New" w:hAnsi="Courier New" w:cs="Courier New"/>
          <w:b/>
          <w:color w:val="00000A"/>
          <w:sz w:val="24"/>
          <w:szCs w:val="24"/>
        </w:rPr>
        <w:t>ª. Matriculación. Mejora de opción.</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1. La formalización de la matrícula por parte del alu</w:t>
      </w:r>
      <w:r w:rsidRPr="003E35C8">
        <w:rPr>
          <w:rFonts w:ascii="Courier New" w:hAnsi="Courier New" w:cs="Courier New"/>
          <w:sz w:val="24"/>
          <w:szCs w:val="24"/>
          <w:lang w:eastAsia="es-ES"/>
        </w:rPr>
        <w:t>m</w:t>
      </w:r>
      <w:r w:rsidRPr="003E35C8">
        <w:rPr>
          <w:rFonts w:ascii="Courier New" w:hAnsi="Courier New" w:cs="Courier New"/>
          <w:sz w:val="24"/>
          <w:szCs w:val="24"/>
          <w:lang w:eastAsia="es-ES"/>
        </w:rPr>
        <w:t xml:space="preserve">nado que haya sido admitido en un ciclo o </w:t>
      </w:r>
      <w:r>
        <w:rPr>
          <w:rFonts w:ascii="Courier New" w:hAnsi="Courier New" w:cs="Courier New"/>
          <w:sz w:val="24"/>
          <w:szCs w:val="24"/>
          <w:lang w:eastAsia="es-ES"/>
        </w:rPr>
        <w:t>taller</w:t>
      </w:r>
      <w:r w:rsidRPr="003E35C8">
        <w:rPr>
          <w:rFonts w:ascii="Courier New" w:hAnsi="Courier New" w:cs="Courier New"/>
          <w:sz w:val="24"/>
          <w:szCs w:val="24"/>
          <w:lang w:eastAsia="es-ES"/>
        </w:rPr>
        <w:t xml:space="preserve"> de un d</w:t>
      </w:r>
      <w:r w:rsidRPr="003E35C8">
        <w:rPr>
          <w:rFonts w:ascii="Courier New" w:hAnsi="Courier New" w:cs="Courier New"/>
          <w:sz w:val="24"/>
          <w:szCs w:val="24"/>
          <w:lang w:eastAsia="es-ES"/>
        </w:rPr>
        <w:t>e</w:t>
      </w:r>
      <w:r w:rsidRPr="003E35C8">
        <w:rPr>
          <w:rFonts w:ascii="Courier New" w:hAnsi="Courier New" w:cs="Courier New"/>
          <w:sz w:val="24"/>
          <w:szCs w:val="24"/>
          <w:lang w:eastAsia="es-ES"/>
        </w:rPr>
        <w:t>terminado centro se deberá realizar, para cada una de las listas definitivas de alumnado admitido que se publiquen, en las fechas correspo</w:t>
      </w:r>
      <w:r w:rsidRPr="003E35C8">
        <w:rPr>
          <w:rFonts w:ascii="Courier New" w:hAnsi="Courier New" w:cs="Courier New"/>
          <w:sz w:val="24"/>
          <w:szCs w:val="24"/>
          <w:lang w:eastAsia="es-ES"/>
        </w:rPr>
        <w:t>n</w:t>
      </w:r>
      <w:r w:rsidRPr="003E35C8">
        <w:rPr>
          <w:rFonts w:ascii="Courier New" w:hAnsi="Courier New" w:cs="Courier New"/>
          <w:sz w:val="24"/>
          <w:szCs w:val="24"/>
          <w:lang w:eastAsia="es-ES"/>
        </w:rPr>
        <w:t xml:space="preserve">dientes señaladas en la resolución anual que apruebe el calendario e instrucciones del procedimiento de admisión del curso </w:t>
      </w:r>
      <w:r>
        <w:rPr>
          <w:rFonts w:ascii="Courier New" w:hAnsi="Courier New" w:cs="Courier New"/>
          <w:sz w:val="24"/>
          <w:szCs w:val="24"/>
          <w:lang w:eastAsia="es-ES"/>
        </w:rPr>
        <w:t>correspondiente</w:t>
      </w:r>
      <w:r w:rsidRPr="003E35C8">
        <w:rPr>
          <w:rFonts w:ascii="Courier New" w:hAnsi="Courier New" w:cs="Courier New"/>
          <w:sz w:val="24"/>
          <w:szCs w:val="24"/>
          <w:lang w:eastAsia="es-ES"/>
        </w:rPr>
        <w:t>.</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Se deberá aportar en el momento de la matricul</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ción la documentación que se especifique en la res</w:t>
      </w:r>
      <w:r w:rsidRPr="003E35C8">
        <w:rPr>
          <w:rFonts w:ascii="Courier New" w:hAnsi="Courier New" w:cs="Courier New"/>
          <w:sz w:val="24"/>
          <w:szCs w:val="24"/>
          <w:lang w:eastAsia="es-ES"/>
        </w:rPr>
        <w:t>o</w:t>
      </w:r>
      <w:r w:rsidRPr="003E35C8">
        <w:rPr>
          <w:rFonts w:ascii="Courier New" w:hAnsi="Courier New" w:cs="Courier New"/>
          <w:sz w:val="24"/>
          <w:szCs w:val="24"/>
          <w:lang w:eastAsia="es-ES"/>
        </w:rPr>
        <w:t>lución mencionada en el párrafo anterior.</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En el tablón de anuncios del centro figurará expuesta la documentación que se vaya a exigir para cada enseñanza.</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2. En el supuesto de que un alumno o alumna haya obt</w:t>
      </w:r>
      <w:r w:rsidRPr="003E35C8">
        <w:rPr>
          <w:rFonts w:ascii="Courier New" w:hAnsi="Courier New" w:cs="Courier New"/>
          <w:sz w:val="24"/>
          <w:szCs w:val="24"/>
          <w:lang w:eastAsia="es-ES"/>
        </w:rPr>
        <w:t>e</w:t>
      </w:r>
      <w:r w:rsidRPr="003E35C8">
        <w:rPr>
          <w:rFonts w:ascii="Courier New" w:hAnsi="Courier New" w:cs="Courier New"/>
          <w:sz w:val="24"/>
          <w:szCs w:val="24"/>
          <w:lang w:eastAsia="es-ES"/>
        </w:rPr>
        <w:t>nido plaza en su primera opción, y así se com</w:t>
      </w:r>
      <w:r w:rsidRPr="003E35C8">
        <w:rPr>
          <w:rFonts w:ascii="Courier New" w:hAnsi="Courier New" w:cs="Courier New"/>
          <w:sz w:val="24"/>
          <w:szCs w:val="24"/>
          <w:lang w:eastAsia="es-ES"/>
        </w:rPr>
        <w:t>u</w:t>
      </w:r>
      <w:r w:rsidRPr="003E35C8">
        <w:rPr>
          <w:rFonts w:ascii="Courier New" w:hAnsi="Courier New" w:cs="Courier New"/>
          <w:sz w:val="24"/>
          <w:szCs w:val="24"/>
          <w:lang w:eastAsia="es-ES"/>
        </w:rPr>
        <w:t>nique mediante la publicación de las listas defin</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tivas de admitidos, podrá optar entre:</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a) Realizar la matrícula en las fechas señaladas para cada lista.</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b) No realizar la matrícula en las fechas señ</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ladas, en cuyo caso deberá dar oportuno aviso al centro en el que ha obtenido plaza. En este caso, la persona será excluida del procedimiento de admisión.</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3. En el supuesto de que un alumno o alumna haya obt</w:t>
      </w:r>
      <w:r w:rsidRPr="003E35C8">
        <w:rPr>
          <w:rFonts w:ascii="Courier New" w:hAnsi="Courier New" w:cs="Courier New"/>
          <w:sz w:val="24"/>
          <w:szCs w:val="24"/>
          <w:lang w:eastAsia="es-ES"/>
        </w:rPr>
        <w:t>e</w:t>
      </w:r>
      <w:r w:rsidRPr="003E35C8">
        <w:rPr>
          <w:rFonts w:ascii="Courier New" w:hAnsi="Courier New" w:cs="Courier New"/>
          <w:sz w:val="24"/>
          <w:szCs w:val="24"/>
          <w:lang w:eastAsia="es-ES"/>
        </w:rPr>
        <w:t>nido plaza en una opción diferente a la primera elegida, y así se comunique mediante la publicación de las listas def</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nitivas de admitidos, podrá optar entre:</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a) Realizar la matrícula en las fechas señaladas para cada lista. En la misma se deberá elegir una de las dos p</w:t>
      </w:r>
      <w:r w:rsidRPr="003E35C8">
        <w:rPr>
          <w:rFonts w:ascii="Courier New" w:hAnsi="Courier New" w:cs="Courier New"/>
          <w:sz w:val="24"/>
          <w:szCs w:val="24"/>
          <w:lang w:eastAsia="es-ES"/>
        </w:rPr>
        <w:t>o</w:t>
      </w:r>
      <w:r w:rsidRPr="003E35C8">
        <w:rPr>
          <w:rFonts w:ascii="Courier New" w:hAnsi="Courier New" w:cs="Courier New"/>
          <w:sz w:val="24"/>
          <w:szCs w:val="24"/>
          <w:lang w:eastAsia="es-ES"/>
        </w:rPr>
        <w:t>sibilidades siguientes:</w:t>
      </w: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 Mejora de opción. Mediante esta elección el alumnado se matricula en la plaza obtenida y, al mismo tiempo, opta a obtener una plaza en alguna de las opciones preferentes fo</w:t>
      </w:r>
      <w:r w:rsidRPr="003E35C8">
        <w:rPr>
          <w:rFonts w:ascii="Courier New" w:hAnsi="Courier New" w:cs="Courier New"/>
          <w:sz w:val="24"/>
          <w:szCs w:val="24"/>
          <w:lang w:eastAsia="es-ES"/>
        </w:rPr>
        <w:t>r</w:t>
      </w:r>
      <w:r w:rsidRPr="003E35C8">
        <w:rPr>
          <w:rFonts w:ascii="Courier New" w:hAnsi="Courier New" w:cs="Courier New"/>
          <w:sz w:val="24"/>
          <w:szCs w:val="24"/>
          <w:lang w:eastAsia="es-ES"/>
        </w:rPr>
        <w:t>muladas en el plazo o</w:t>
      </w:r>
      <w:r w:rsidRPr="003E35C8">
        <w:rPr>
          <w:rFonts w:ascii="Courier New" w:hAnsi="Courier New" w:cs="Courier New"/>
          <w:sz w:val="24"/>
          <w:szCs w:val="24"/>
          <w:lang w:eastAsia="es-ES"/>
        </w:rPr>
        <w:t>r</w:t>
      </w:r>
      <w:r w:rsidRPr="003E35C8">
        <w:rPr>
          <w:rFonts w:ascii="Courier New" w:hAnsi="Courier New" w:cs="Courier New"/>
          <w:sz w:val="24"/>
          <w:szCs w:val="24"/>
          <w:lang w:eastAsia="es-ES"/>
        </w:rPr>
        <w:t>dinario del proceso de admisión.</w:t>
      </w: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 No mejora de opción. Mediante esta elección el alu</w:t>
      </w:r>
      <w:r w:rsidRPr="003E35C8">
        <w:rPr>
          <w:rFonts w:ascii="Courier New" w:hAnsi="Courier New" w:cs="Courier New"/>
          <w:sz w:val="24"/>
          <w:szCs w:val="24"/>
          <w:lang w:eastAsia="es-ES"/>
        </w:rPr>
        <w:t>m</w:t>
      </w:r>
      <w:r w:rsidRPr="003E35C8">
        <w:rPr>
          <w:rFonts w:ascii="Courier New" w:hAnsi="Courier New" w:cs="Courier New"/>
          <w:sz w:val="24"/>
          <w:szCs w:val="24"/>
          <w:lang w:eastAsia="es-ES"/>
        </w:rPr>
        <w:t>nado se matricula en la plaza obtenida y renuncia a la pos</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bilidad de obtener una plaza en alguna de las opciones pr</w:t>
      </w:r>
      <w:r w:rsidRPr="003E35C8">
        <w:rPr>
          <w:rFonts w:ascii="Courier New" w:hAnsi="Courier New" w:cs="Courier New"/>
          <w:sz w:val="24"/>
          <w:szCs w:val="24"/>
          <w:lang w:eastAsia="es-ES"/>
        </w:rPr>
        <w:t>e</w:t>
      </w:r>
      <w:r w:rsidRPr="003E35C8">
        <w:rPr>
          <w:rFonts w:ascii="Courier New" w:hAnsi="Courier New" w:cs="Courier New"/>
          <w:sz w:val="24"/>
          <w:szCs w:val="24"/>
          <w:lang w:eastAsia="es-ES"/>
        </w:rPr>
        <w:t>ferentes formuladas en el plazo ordinario del proceso de a</w:t>
      </w:r>
      <w:r w:rsidRPr="003E35C8">
        <w:rPr>
          <w:rFonts w:ascii="Courier New" w:hAnsi="Courier New" w:cs="Courier New"/>
          <w:sz w:val="24"/>
          <w:szCs w:val="24"/>
          <w:lang w:eastAsia="es-ES"/>
        </w:rPr>
        <w:t>d</w:t>
      </w:r>
      <w:r w:rsidRPr="003E35C8">
        <w:rPr>
          <w:rFonts w:ascii="Courier New" w:hAnsi="Courier New" w:cs="Courier New"/>
          <w:sz w:val="24"/>
          <w:szCs w:val="24"/>
          <w:lang w:eastAsia="es-ES"/>
        </w:rPr>
        <w:t>misión.</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b) No realizar la matrícula en las fechas señ</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ladas, en cuyo caso deberá dar oportuno aviso al centro en el que ha obtenido plaza. En este caso, la persona será excluida del procedimiento de admisión.</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4. En el caso del alumnado que haya realizado la matr</w:t>
      </w:r>
      <w:r w:rsidRPr="003E35C8">
        <w:rPr>
          <w:rFonts w:ascii="Courier New" w:hAnsi="Courier New" w:cs="Courier New"/>
          <w:sz w:val="24"/>
          <w:szCs w:val="24"/>
          <w:lang w:eastAsia="es-ES"/>
        </w:rPr>
        <w:t>í</w:t>
      </w:r>
      <w:r w:rsidRPr="003E35C8">
        <w:rPr>
          <w:rFonts w:ascii="Courier New" w:hAnsi="Courier New" w:cs="Courier New"/>
          <w:sz w:val="24"/>
          <w:szCs w:val="24"/>
          <w:lang w:eastAsia="es-ES"/>
        </w:rPr>
        <w:t>cula y, al mismo tiempo, haya solicitado mejora de opción, se actuará conforme a lo establecido en la resolución anual que regule el calendario y las instrucciones del proced</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 xml:space="preserve">miento de admisión para el curso </w:t>
      </w:r>
      <w:r>
        <w:rPr>
          <w:rFonts w:ascii="Courier New" w:hAnsi="Courier New" w:cs="Courier New"/>
          <w:sz w:val="24"/>
          <w:szCs w:val="24"/>
          <w:lang w:eastAsia="es-ES"/>
        </w:rPr>
        <w:t>correspondiente</w:t>
      </w:r>
      <w:r w:rsidRPr="003E35C8">
        <w:rPr>
          <w:rFonts w:ascii="Courier New" w:hAnsi="Courier New" w:cs="Courier New"/>
          <w:sz w:val="24"/>
          <w:szCs w:val="24"/>
          <w:lang w:eastAsia="es-ES"/>
        </w:rPr>
        <w:t>.</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5. El proceso descrito en los apartados 2 y 3 de esta base se repetirá para cada listado definitivo de admitidos que se publique en la fase primera del plazo ordinario de admisión.</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6. El alumnado que haya obtenido plaza en el listado definitivo de admitidos de la fase segunda del plazo ordin</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rio de admisión, podrá optar entre:</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a) Realizar la matrícula en las fechas señaladas para esta lista. En esta matriculación no es posible elegir la mejora de opción.</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b) No realizar la matrícula en las fechas señ</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ladas, en cuyo caso deberá dar oportuno aviso al centro en el que ha obtenido plaza. En este caso, la persona será excluida del procedimiento de admisión.</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7. En todos los casos, en el supuesto de no fo</w:t>
      </w:r>
      <w:r w:rsidRPr="003E35C8">
        <w:rPr>
          <w:rFonts w:ascii="Courier New" w:hAnsi="Courier New" w:cs="Courier New"/>
          <w:sz w:val="24"/>
          <w:szCs w:val="24"/>
          <w:lang w:eastAsia="es-ES"/>
        </w:rPr>
        <w:t>r</w:t>
      </w:r>
      <w:r w:rsidRPr="003E35C8">
        <w:rPr>
          <w:rFonts w:ascii="Courier New" w:hAnsi="Courier New" w:cs="Courier New"/>
          <w:sz w:val="24"/>
          <w:szCs w:val="24"/>
          <w:lang w:eastAsia="es-ES"/>
        </w:rPr>
        <w:t>malizar la matrícula en los plazos señalados para cada lista defin</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tiva de admitidos, el alumno o alumna perderá el derecho a la plaza que le corre</w:t>
      </w:r>
      <w:r w:rsidRPr="003E35C8">
        <w:rPr>
          <w:rFonts w:ascii="Courier New" w:hAnsi="Courier New" w:cs="Courier New"/>
          <w:sz w:val="24"/>
          <w:szCs w:val="24"/>
          <w:lang w:eastAsia="es-ES"/>
        </w:rPr>
        <w:t>s</w:t>
      </w:r>
      <w:r w:rsidRPr="003E35C8">
        <w:rPr>
          <w:rFonts w:ascii="Courier New" w:hAnsi="Courier New" w:cs="Courier New"/>
          <w:sz w:val="24"/>
          <w:szCs w:val="24"/>
          <w:lang w:eastAsia="es-ES"/>
        </w:rPr>
        <w:t>ponda.</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8. El alumnado que haya formalizado la matrícula en C</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 xml:space="preserve">clos Formativos de </w:t>
      </w:r>
      <w:r>
        <w:rPr>
          <w:rFonts w:ascii="Courier New" w:hAnsi="Courier New" w:cs="Courier New"/>
          <w:sz w:val="24"/>
          <w:szCs w:val="24"/>
          <w:lang w:eastAsia="es-ES"/>
        </w:rPr>
        <w:t>Formación Profesional Básica o en Tall</w:t>
      </w:r>
      <w:r>
        <w:rPr>
          <w:rFonts w:ascii="Courier New" w:hAnsi="Courier New" w:cs="Courier New"/>
          <w:sz w:val="24"/>
          <w:szCs w:val="24"/>
          <w:lang w:eastAsia="es-ES"/>
        </w:rPr>
        <w:t>e</w:t>
      </w:r>
      <w:r>
        <w:rPr>
          <w:rFonts w:ascii="Courier New" w:hAnsi="Courier New" w:cs="Courier New"/>
          <w:sz w:val="24"/>
          <w:szCs w:val="24"/>
          <w:lang w:eastAsia="es-ES"/>
        </w:rPr>
        <w:t>res Profesionales</w:t>
      </w:r>
      <w:r w:rsidRPr="003E35C8">
        <w:rPr>
          <w:rFonts w:ascii="Courier New" w:hAnsi="Courier New" w:cs="Courier New"/>
          <w:sz w:val="24"/>
          <w:szCs w:val="24"/>
          <w:lang w:eastAsia="es-ES"/>
        </w:rPr>
        <w:t xml:space="preserve"> y que no se incorpore, sin causa que lo justifique, a las clases en el pl</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zo de 15 días, a contar desde el inicio del curso, será dado de baja de oficio por el centro, perdiendo los derechos derivados de la matrícula.</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b/>
          <w:sz w:val="24"/>
          <w:szCs w:val="24"/>
        </w:rPr>
      </w:pPr>
      <w:r>
        <w:rPr>
          <w:rFonts w:ascii="Courier New" w:hAnsi="Courier New" w:cs="Courier New"/>
          <w:b/>
          <w:sz w:val="24"/>
          <w:szCs w:val="24"/>
        </w:rPr>
        <w:t>Base 10</w:t>
      </w:r>
      <w:r w:rsidRPr="003E35C8">
        <w:rPr>
          <w:rFonts w:ascii="Courier New" w:hAnsi="Courier New" w:cs="Courier New"/>
          <w:b/>
          <w:sz w:val="24"/>
          <w:szCs w:val="24"/>
        </w:rPr>
        <w:t>ª. Reserva de plazas.</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 xml:space="preserve">1. De acuerdo con lo dispuesto en el artículo 75.2 de la Ley Orgánica 2/2006, de 3 de mayo, de Educación, en los Ciclos Formativos </w:t>
      </w:r>
      <w:r>
        <w:rPr>
          <w:rFonts w:ascii="Courier New" w:hAnsi="Courier New" w:cs="Courier New"/>
          <w:sz w:val="24"/>
          <w:szCs w:val="24"/>
          <w:lang w:eastAsia="es-ES"/>
        </w:rPr>
        <w:t>de Formación Profesional Básica y en T</w:t>
      </w:r>
      <w:r>
        <w:rPr>
          <w:rFonts w:ascii="Courier New" w:hAnsi="Courier New" w:cs="Courier New"/>
          <w:sz w:val="24"/>
          <w:szCs w:val="24"/>
          <w:lang w:eastAsia="es-ES"/>
        </w:rPr>
        <w:t>a</w:t>
      </w:r>
      <w:r>
        <w:rPr>
          <w:rFonts w:ascii="Courier New" w:hAnsi="Courier New" w:cs="Courier New"/>
          <w:sz w:val="24"/>
          <w:szCs w:val="24"/>
          <w:lang w:eastAsia="es-ES"/>
        </w:rPr>
        <w:t>lleres Profesionales – TP1</w:t>
      </w:r>
      <w:r w:rsidRPr="003E35C8">
        <w:rPr>
          <w:rFonts w:ascii="Courier New" w:hAnsi="Courier New" w:cs="Courier New"/>
          <w:sz w:val="24"/>
          <w:szCs w:val="24"/>
          <w:lang w:eastAsia="es-ES"/>
        </w:rPr>
        <w:t>, se reservará, en el plazo ord</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nario del proceso de admisión, una plaza por grupo para el alumnado con discapacidad. Dicha plaza se proveerá atendie</w:t>
      </w:r>
      <w:r w:rsidRPr="003E35C8">
        <w:rPr>
          <w:rFonts w:ascii="Courier New" w:hAnsi="Courier New" w:cs="Courier New"/>
          <w:sz w:val="24"/>
          <w:szCs w:val="24"/>
          <w:lang w:eastAsia="es-ES"/>
        </w:rPr>
        <w:t>n</w:t>
      </w:r>
      <w:r w:rsidRPr="003E35C8">
        <w:rPr>
          <w:rFonts w:ascii="Courier New" w:hAnsi="Courier New" w:cs="Courier New"/>
          <w:sz w:val="24"/>
          <w:szCs w:val="24"/>
          <w:lang w:eastAsia="es-ES"/>
        </w:rPr>
        <w:t>do al grupo de acceso, de tal manera que se le asignará una de las plazas reservadas para el grupo de acceso al que pe</w:t>
      </w:r>
      <w:r w:rsidRPr="003E35C8">
        <w:rPr>
          <w:rFonts w:ascii="Courier New" w:hAnsi="Courier New" w:cs="Courier New"/>
          <w:sz w:val="24"/>
          <w:szCs w:val="24"/>
          <w:lang w:eastAsia="es-ES"/>
        </w:rPr>
        <w:t>r</w:t>
      </w:r>
      <w:r w:rsidRPr="003E35C8">
        <w:rPr>
          <w:rFonts w:ascii="Courier New" w:hAnsi="Courier New" w:cs="Courier New"/>
          <w:sz w:val="24"/>
          <w:szCs w:val="24"/>
          <w:lang w:eastAsia="es-ES"/>
        </w:rPr>
        <w:t>tenezca la persona con discapacidad.</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En caso de coincidir más de una persona que acredita discapacidad, ya sea por el mismo o por d</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ferentes grupos de acceso, se reservará la plaza a aquélla que tenga mayor nota de acceso. S</w:t>
      </w:r>
      <w:r w:rsidRPr="003E35C8">
        <w:rPr>
          <w:rFonts w:ascii="Courier New" w:hAnsi="Courier New" w:cs="Courier New"/>
          <w:sz w:val="24"/>
          <w:szCs w:val="24"/>
        </w:rPr>
        <w:t>i existiese empate, se resolverá aplicando el resultado del sorteo realizado en la Comisión General de E</w:t>
      </w:r>
      <w:r w:rsidRPr="003E35C8">
        <w:rPr>
          <w:rFonts w:ascii="Courier New" w:hAnsi="Courier New" w:cs="Courier New"/>
          <w:sz w:val="24"/>
          <w:szCs w:val="24"/>
        </w:rPr>
        <w:t>s</w:t>
      </w:r>
      <w:r w:rsidRPr="003E35C8">
        <w:rPr>
          <w:rFonts w:ascii="Courier New" w:hAnsi="Courier New" w:cs="Courier New"/>
          <w:sz w:val="24"/>
          <w:szCs w:val="24"/>
        </w:rPr>
        <w:t>colariz</w:t>
      </w:r>
      <w:r w:rsidRPr="003E35C8">
        <w:rPr>
          <w:rFonts w:ascii="Courier New" w:hAnsi="Courier New" w:cs="Courier New"/>
          <w:sz w:val="24"/>
          <w:szCs w:val="24"/>
        </w:rPr>
        <w:t>a</w:t>
      </w:r>
      <w:r w:rsidRPr="003E35C8">
        <w:rPr>
          <w:rFonts w:ascii="Courier New" w:hAnsi="Courier New" w:cs="Courier New"/>
          <w:sz w:val="24"/>
          <w:szCs w:val="24"/>
        </w:rPr>
        <w:t xml:space="preserve">ción de Navarra para el procedimiento de admisión del curso </w:t>
      </w:r>
      <w:r>
        <w:rPr>
          <w:rFonts w:ascii="Courier New" w:hAnsi="Courier New" w:cs="Courier New"/>
          <w:sz w:val="24"/>
          <w:szCs w:val="24"/>
        </w:rPr>
        <w:t>correspondiente</w:t>
      </w:r>
      <w:r w:rsidRPr="003E35C8">
        <w:rPr>
          <w:rFonts w:ascii="Courier New" w:hAnsi="Courier New" w:cs="Courier New"/>
          <w:sz w:val="24"/>
          <w:szCs w:val="24"/>
          <w:lang w:eastAsia="es-ES"/>
        </w:rPr>
        <w:t>.</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 xml:space="preserve">2. En los Ciclos Formativos </w:t>
      </w:r>
      <w:r>
        <w:rPr>
          <w:rFonts w:ascii="Courier New" w:hAnsi="Courier New" w:cs="Courier New"/>
          <w:sz w:val="24"/>
          <w:szCs w:val="24"/>
          <w:lang w:eastAsia="es-ES"/>
        </w:rPr>
        <w:t>de Formación Profesional Básica y en Talleres Profesionales</w:t>
      </w:r>
      <w:r w:rsidRPr="003E35C8">
        <w:rPr>
          <w:rFonts w:ascii="Courier New" w:hAnsi="Courier New" w:cs="Courier New"/>
          <w:sz w:val="24"/>
          <w:szCs w:val="24"/>
          <w:lang w:eastAsia="es-ES"/>
        </w:rPr>
        <w:t xml:space="preserve"> se rese</w:t>
      </w:r>
      <w:r w:rsidRPr="003E35C8">
        <w:rPr>
          <w:rFonts w:ascii="Courier New" w:hAnsi="Courier New" w:cs="Courier New"/>
          <w:sz w:val="24"/>
          <w:szCs w:val="24"/>
          <w:lang w:eastAsia="es-ES"/>
        </w:rPr>
        <w:t>r</w:t>
      </w:r>
      <w:r w:rsidRPr="003E35C8">
        <w:rPr>
          <w:rFonts w:ascii="Courier New" w:hAnsi="Courier New" w:cs="Courier New"/>
          <w:sz w:val="24"/>
          <w:szCs w:val="24"/>
          <w:lang w:eastAsia="es-ES"/>
        </w:rPr>
        <w:t>vará, en el plazo ordinario del proceso de admisión, una plaza por grupo para el alumnado deportista de alto nivel o alto rendimiento. D</w:t>
      </w:r>
      <w:r w:rsidRPr="003E35C8">
        <w:rPr>
          <w:rFonts w:ascii="Courier New" w:hAnsi="Courier New" w:cs="Courier New"/>
          <w:sz w:val="24"/>
          <w:szCs w:val="24"/>
          <w:lang w:eastAsia="es-ES"/>
        </w:rPr>
        <w:t>i</w:t>
      </w:r>
      <w:r w:rsidRPr="003E35C8">
        <w:rPr>
          <w:rFonts w:ascii="Courier New" w:hAnsi="Courier New" w:cs="Courier New"/>
          <w:sz w:val="24"/>
          <w:szCs w:val="24"/>
          <w:lang w:eastAsia="es-ES"/>
        </w:rPr>
        <w:t>cha plaza se pr</w:t>
      </w:r>
      <w:r w:rsidRPr="003E35C8">
        <w:rPr>
          <w:rFonts w:ascii="Courier New" w:hAnsi="Courier New" w:cs="Courier New"/>
          <w:sz w:val="24"/>
          <w:szCs w:val="24"/>
          <w:lang w:eastAsia="es-ES"/>
        </w:rPr>
        <w:t>o</w:t>
      </w:r>
      <w:r w:rsidRPr="003E35C8">
        <w:rPr>
          <w:rFonts w:ascii="Courier New" w:hAnsi="Courier New" w:cs="Courier New"/>
          <w:sz w:val="24"/>
          <w:szCs w:val="24"/>
          <w:lang w:eastAsia="es-ES"/>
        </w:rPr>
        <w:t>veerá atendiendo al grupo de acceso, de tal manera que si al deportista de alto nivel o alto rendimie</w:t>
      </w:r>
      <w:r w:rsidRPr="003E35C8">
        <w:rPr>
          <w:rFonts w:ascii="Courier New" w:hAnsi="Courier New" w:cs="Courier New"/>
          <w:sz w:val="24"/>
          <w:szCs w:val="24"/>
          <w:lang w:eastAsia="es-ES"/>
        </w:rPr>
        <w:t>n</w:t>
      </w:r>
      <w:r w:rsidRPr="003E35C8">
        <w:rPr>
          <w:rFonts w:ascii="Courier New" w:hAnsi="Courier New" w:cs="Courier New"/>
          <w:sz w:val="24"/>
          <w:szCs w:val="24"/>
          <w:lang w:eastAsia="es-ES"/>
        </w:rPr>
        <w:t>to se le asignará una de las plazas reservadas para el grupo de acceso al que pertenezca.</w:t>
      </w:r>
    </w:p>
    <w:p w:rsidR="00A5756C" w:rsidRPr="003E35C8" w:rsidRDefault="00A5756C" w:rsidP="003E35C8">
      <w:pPr>
        <w:spacing w:before="120" w:after="0" w:line="360" w:lineRule="auto"/>
        <w:ind w:firstLine="709"/>
        <w:jc w:val="both"/>
        <w:rPr>
          <w:rFonts w:ascii="Courier New" w:hAnsi="Courier New" w:cs="Courier New"/>
          <w:sz w:val="24"/>
          <w:szCs w:val="24"/>
        </w:rPr>
      </w:pPr>
      <w:r w:rsidRPr="003E35C8">
        <w:rPr>
          <w:rFonts w:ascii="Courier New" w:hAnsi="Courier New" w:cs="Courier New"/>
          <w:sz w:val="24"/>
          <w:szCs w:val="24"/>
          <w:lang w:eastAsia="es-ES"/>
        </w:rPr>
        <w:t>En caso de coincidir más de una persona deportista de alto nivel o alto rendimiento se reservará la plaza a aqu</w:t>
      </w:r>
      <w:r w:rsidRPr="003E35C8">
        <w:rPr>
          <w:rFonts w:ascii="Courier New" w:hAnsi="Courier New" w:cs="Courier New"/>
          <w:sz w:val="24"/>
          <w:szCs w:val="24"/>
          <w:lang w:eastAsia="es-ES"/>
        </w:rPr>
        <w:t>é</w:t>
      </w:r>
      <w:r w:rsidRPr="003E35C8">
        <w:rPr>
          <w:rFonts w:ascii="Courier New" w:hAnsi="Courier New" w:cs="Courier New"/>
          <w:sz w:val="24"/>
          <w:szCs w:val="24"/>
          <w:lang w:eastAsia="es-ES"/>
        </w:rPr>
        <w:t>lla que tenga un mayor nivel deportivo conforme a lo est</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blecido en el artículo 2 del Real Decreto 971/ 2007, de 13 de julio, de Deporti</w:t>
      </w:r>
      <w:r w:rsidRPr="003E35C8">
        <w:rPr>
          <w:rFonts w:ascii="Courier New" w:hAnsi="Courier New" w:cs="Courier New"/>
          <w:sz w:val="24"/>
          <w:szCs w:val="24"/>
          <w:lang w:eastAsia="es-ES"/>
        </w:rPr>
        <w:t>s</w:t>
      </w:r>
      <w:r w:rsidRPr="003E35C8">
        <w:rPr>
          <w:rFonts w:ascii="Courier New" w:hAnsi="Courier New" w:cs="Courier New"/>
          <w:sz w:val="24"/>
          <w:szCs w:val="24"/>
          <w:lang w:eastAsia="es-ES"/>
        </w:rPr>
        <w:t>tas de alto nivel y alto rendimiento. En caso de igualdad de nivel deportivo, se reservará la pl</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za a aquélla que tenga mayor nota, sea la del expediente académico, certificado académico o la de la prueba de acc</w:t>
      </w:r>
      <w:r w:rsidRPr="003E35C8">
        <w:rPr>
          <w:rFonts w:ascii="Courier New" w:hAnsi="Courier New" w:cs="Courier New"/>
          <w:sz w:val="24"/>
          <w:szCs w:val="24"/>
          <w:lang w:eastAsia="es-ES"/>
        </w:rPr>
        <w:t>e</w:t>
      </w:r>
      <w:r w:rsidRPr="003E35C8">
        <w:rPr>
          <w:rFonts w:ascii="Courier New" w:hAnsi="Courier New" w:cs="Courier New"/>
          <w:sz w:val="24"/>
          <w:szCs w:val="24"/>
          <w:lang w:eastAsia="es-ES"/>
        </w:rPr>
        <w:t>so. S</w:t>
      </w:r>
      <w:r w:rsidRPr="003E35C8">
        <w:rPr>
          <w:rFonts w:ascii="Courier New" w:hAnsi="Courier New" w:cs="Courier New"/>
          <w:sz w:val="24"/>
          <w:szCs w:val="24"/>
        </w:rPr>
        <w:t>i existiese empate, se resolverá apl</w:t>
      </w:r>
      <w:r w:rsidRPr="003E35C8">
        <w:rPr>
          <w:rFonts w:ascii="Courier New" w:hAnsi="Courier New" w:cs="Courier New"/>
          <w:sz w:val="24"/>
          <w:szCs w:val="24"/>
        </w:rPr>
        <w:t>i</w:t>
      </w:r>
      <w:r w:rsidRPr="003E35C8">
        <w:rPr>
          <w:rFonts w:ascii="Courier New" w:hAnsi="Courier New" w:cs="Courier New"/>
          <w:sz w:val="24"/>
          <w:szCs w:val="24"/>
        </w:rPr>
        <w:t>cando el resultado del sorteo realizado en la Comisión General de Escolariz</w:t>
      </w:r>
      <w:r w:rsidRPr="003E35C8">
        <w:rPr>
          <w:rFonts w:ascii="Courier New" w:hAnsi="Courier New" w:cs="Courier New"/>
          <w:sz w:val="24"/>
          <w:szCs w:val="24"/>
        </w:rPr>
        <w:t>a</w:t>
      </w:r>
      <w:r w:rsidRPr="003E35C8">
        <w:rPr>
          <w:rFonts w:ascii="Courier New" w:hAnsi="Courier New" w:cs="Courier New"/>
          <w:sz w:val="24"/>
          <w:szCs w:val="24"/>
        </w:rPr>
        <w:t xml:space="preserve">ción de Navarra para el procedimiento de admisión del curso </w:t>
      </w:r>
      <w:r>
        <w:rPr>
          <w:rFonts w:ascii="Courier New" w:hAnsi="Courier New" w:cs="Courier New"/>
          <w:sz w:val="24"/>
          <w:szCs w:val="24"/>
        </w:rPr>
        <w:t>correspondiente</w:t>
      </w:r>
      <w:r w:rsidRPr="003E35C8">
        <w:rPr>
          <w:rFonts w:ascii="Courier New" w:hAnsi="Courier New" w:cs="Courier New"/>
          <w:sz w:val="24"/>
          <w:szCs w:val="24"/>
        </w:rPr>
        <w:t>.</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3. En aplicación de lo establecido en el artíc</w:t>
      </w:r>
      <w:r w:rsidRPr="003E35C8">
        <w:rPr>
          <w:rFonts w:ascii="Courier New" w:hAnsi="Courier New" w:cs="Courier New"/>
          <w:sz w:val="24"/>
          <w:szCs w:val="24"/>
          <w:lang w:eastAsia="es-ES"/>
        </w:rPr>
        <w:t>u</w:t>
      </w:r>
      <w:r w:rsidRPr="003E35C8">
        <w:rPr>
          <w:rFonts w:ascii="Courier New" w:hAnsi="Courier New" w:cs="Courier New"/>
          <w:sz w:val="24"/>
          <w:szCs w:val="24"/>
          <w:lang w:eastAsia="es-ES"/>
        </w:rPr>
        <w:t>lo 87.2 de la Ley Orgánica 2/2006, de 3 de mayo, de Educación, se reservará, en el plazo ordinario del proceso de admisión, una plaza por grupo para el alumnado con necesidades espec</w:t>
      </w:r>
      <w:r w:rsidRPr="003E35C8">
        <w:rPr>
          <w:rFonts w:ascii="Courier New" w:hAnsi="Courier New" w:cs="Courier New"/>
          <w:sz w:val="24"/>
          <w:szCs w:val="24"/>
          <w:lang w:eastAsia="es-ES"/>
        </w:rPr>
        <w:t>í</w:t>
      </w:r>
      <w:r w:rsidRPr="003E35C8">
        <w:rPr>
          <w:rFonts w:ascii="Courier New" w:hAnsi="Courier New" w:cs="Courier New"/>
          <w:sz w:val="24"/>
          <w:szCs w:val="24"/>
          <w:lang w:eastAsia="es-ES"/>
        </w:rPr>
        <w:t xml:space="preserve">ficas de apoyo educativo, en los Ciclos Formativos </w:t>
      </w:r>
      <w:r>
        <w:rPr>
          <w:rFonts w:ascii="Courier New" w:hAnsi="Courier New" w:cs="Courier New"/>
          <w:sz w:val="24"/>
          <w:szCs w:val="24"/>
          <w:lang w:eastAsia="es-ES"/>
        </w:rPr>
        <w:t>de Form</w:t>
      </w:r>
      <w:r>
        <w:rPr>
          <w:rFonts w:ascii="Courier New" w:hAnsi="Courier New" w:cs="Courier New"/>
          <w:sz w:val="24"/>
          <w:szCs w:val="24"/>
          <w:lang w:eastAsia="es-ES"/>
        </w:rPr>
        <w:t>a</w:t>
      </w:r>
      <w:r>
        <w:rPr>
          <w:rFonts w:ascii="Courier New" w:hAnsi="Courier New" w:cs="Courier New"/>
          <w:sz w:val="24"/>
          <w:szCs w:val="24"/>
          <w:lang w:eastAsia="es-ES"/>
        </w:rPr>
        <w:t>ción Prof</w:t>
      </w:r>
      <w:r>
        <w:rPr>
          <w:rFonts w:ascii="Courier New" w:hAnsi="Courier New" w:cs="Courier New"/>
          <w:sz w:val="24"/>
          <w:szCs w:val="24"/>
          <w:lang w:eastAsia="es-ES"/>
        </w:rPr>
        <w:t>e</w:t>
      </w:r>
      <w:r>
        <w:rPr>
          <w:rFonts w:ascii="Courier New" w:hAnsi="Courier New" w:cs="Courier New"/>
          <w:sz w:val="24"/>
          <w:szCs w:val="24"/>
          <w:lang w:eastAsia="es-ES"/>
        </w:rPr>
        <w:t xml:space="preserve">sional Básica </w:t>
      </w:r>
      <w:r w:rsidRPr="003E35C8">
        <w:rPr>
          <w:rFonts w:ascii="Courier New" w:hAnsi="Courier New" w:cs="Courier New"/>
          <w:sz w:val="24"/>
          <w:szCs w:val="24"/>
          <w:lang w:eastAsia="es-ES"/>
        </w:rPr>
        <w:t xml:space="preserve">y en </w:t>
      </w:r>
      <w:r>
        <w:rPr>
          <w:rFonts w:ascii="Courier New" w:hAnsi="Courier New" w:cs="Courier New"/>
          <w:sz w:val="24"/>
          <w:szCs w:val="24"/>
          <w:lang w:eastAsia="es-ES"/>
        </w:rPr>
        <w:t>los Talleres Profesionales TP1</w:t>
      </w:r>
      <w:r w:rsidRPr="003E35C8">
        <w:rPr>
          <w:rFonts w:ascii="Courier New" w:hAnsi="Courier New" w:cs="Courier New"/>
          <w:sz w:val="24"/>
          <w:szCs w:val="24"/>
          <w:lang w:eastAsia="es-ES"/>
        </w:rPr>
        <w:t>. Dicha plaza se proveerá atendiendo al grupo de acc</w:t>
      </w:r>
      <w:r w:rsidRPr="003E35C8">
        <w:rPr>
          <w:rFonts w:ascii="Courier New" w:hAnsi="Courier New" w:cs="Courier New"/>
          <w:sz w:val="24"/>
          <w:szCs w:val="24"/>
          <w:lang w:eastAsia="es-ES"/>
        </w:rPr>
        <w:t>e</w:t>
      </w:r>
      <w:r w:rsidRPr="003E35C8">
        <w:rPr>
          <w:rFonts w:ascii="Courier New" w:hAnsi="Courier New" w:cs="Courier New"/>
          <w:sz w:val="24"/>
          <w:szCs w:val="24"/>
          <w:lang w:eastAsia="es-ES"/>
        </w:rPr>
        <w:t>so, de tal manera que se le asignará una de las pl</w:t>
      </w:r>
      <w:r w:rsidRPr="003E35C8">
        <w:rPr>
          <w:rFonts w:ascii="Courier New" w:hAnsi="Courier New" w:cs="Courier New"/>
          <w:sz w:val="24"/>
          <w:szCs w:val="24"/>
          <w:lang w:eastAsia="es-ES"/>
        </w:rPr>
        <w:t>a</w:t>
      </w:r>
      <w:r w:rsidRPr="003E35C8">
        <w:rPr>
          <w:rFonts w:ascii="Courier New" w:hAnsi="Courier New" w:cs="Courier New"/>
          <w:sz w:val="24"/>
          <w:szCs w:val="24"/>
          <w:lang w:eastAsia="es-ES"/>
        </w:rPr>
        <w:t>zas reservadas para el grupo de acceso al que pertenezca la persona con n</w:t>
      </w:r>
      <w:r w:rsidRPr="003E35C8">
        <w:rPr>
          <w:rFonts w:ascii="Courier New" w:hAnsi="Courier New" w:cs="Courier New"/>
          <w:sz w:val="24"/>
          <w:szCs w:val="24"/>
          <w:lang w:eastAsia="es-ES"/>
        </w:rPr>
        <w:t>e</w:t>
      </w:r>
      <w:r w:rsidRPr="003E35C8">
        <w:rPr>
          <w:rFonts w:ascii="Courier New" w:hAnsi="Courier New" w:cs="Courier New"/>
          <w:sz w:val="24"/>
          <w:szCs w:val="24"/>
          <w:lang w:eastAsia="es-ES"/>
        </w:rPr>
        <w:t>cesidades específicas de ap</w:t>
      </w:r>
      <w:r w:rsidRPr="003E35C8">
        <w:rPr>
          <w:rFonts w:ascii="Courier New" w:hAnsi="Courier New" w:cs="Courier New"/>
          <w:sz w:val="24"/>
          <w:szCs w:val="24"/>
          <w:lang w:eastAsia="es-ES"/>
        </w:rPr>
        <w:t>o</w:t>
      </w:r>
      <w:r w:rsidRPr="003E35C8">
        <w:rPr>
          <w:rFonts w:ascii="Courier New" w:hAnsi="Courier New" w:cs="Courier New"/>
          <w:sz w:val="24"/>
          <w:szCs w:val="24"/>
          <w:lang w:eastAsia="es-ES"/>
        </w:rPr>
        <w:t>yo educativo.</w:t>
      </w:r>
    </w:p>
    <w:p w:rsidR="00A5756C" w:rsidRPr="003E35C8" w:rsidRDefault="00A5756C" w:rsidP="003E35C8">
      <w:pPr>
        <w:spacing w:before="120"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En caso de coincidir más de una persona que acredita necesidades específicas de apoyo educativo, ya sea por el mismo o por diferentes grupos de acc</w:t>
      </w:r>
      <w:r w:rsidRPr="003E35C8">
        <w:rPr>
          <w:rFonts w:ascii="Courier New" w:hAnsi="Courier New" w:cs="Courier New"/>
          <w:sz w:val="24"/>
          <w:szCs w:val="24"/>
          <w:lang w:eastAsia="es-ES"/>
        </w:rPr>
        <w:t>e</w:t>
      </w:r>
      <w:r w:rsidRPr="003E35C8">
        <w:rPr>
          <w:rFonts w:ascii="Courier New" w:hAnsi="Courier New" w:cs="Courier New"/>
          <w:sz w:val="24"/>
          <w:szCs w:val="24"/>
          <w:lang w:eastAsia="es-ES"/>
        </w:rPr>
        <w:t>so, se reservará la plaza a aquélla que tenga mayor nota de acceso. S</w:t>
      </w:r>
      <w:r w:rsidRPr="003E35C8">
        <w:rPr>
          <w:rFonts w:ascii="Courier New" w:hAnsi="Courier New" w:cs="Courier New"/>
          <w:sz w:val="24"/>
          <w:szCs w:val="24"/>
        </w:rPr>
        <w:t>i existiese empate, se resolverá aplicando el resultado del sorteo re</w:t>
      </w:r>
      <w:r w:rsidRPr="003E35C8">
        <w:rPr>
          <w:rFonts w:ascii="Courier New" w:hAnsi="Courier New" w:cs="Courier New"/>
          <w:sz w:val="24"/>
          <w:szCs w:val="24"/>
        </w:rPr>
        <w:t>a</w:t>
      </w:r>
      <w:r w:rsidRPr="003E35C8">
        <w:rPr>
          <w:rFonts w:ascii="Courier New" w:hAnsi="Courier New" w:cs="Courier New"/>
          <w:sz w:val="24"/>
          <w:szCs w:val="24"/>
        </w:rPr>
        <w:t xml:space="preserve">lizado en la Comisión General de Escolarización de Navarra para el procedimiento de admisión del curso </w:t>
      </w:r>
      <w:r>
        <w:rPr>
          <w:rFonts w:ascii="Courier New" w:hAnsi="Courier New" w:cs="Courier New"/>
          <w:sz w:val="24"/>
          <w:szCs w:val="24"/>
        </w:rPr>
        <w:t>correspo</w:t>
      </w:r>
      <w:r>
        <w:rPr>
          <w:rFonts w:ascii="Courier New" w:hAnsi="Courier New" w:cs="Courier New"/>
          <w:sz w:val="24"/>
          <w:szCs w:val="24"/>
        </w:rPr>
        <w:t>n</w:t>
      </w:r>
      <w:r>
        <w:rPr>
          <w:rFonts w:ascii="Courier New" w:hAnsi="Courier New" w:cs="Courier New"/>
          <w:sz w:val="24"/>
          <w:szCs w:val="24"/>
        </w:rPr>
        <w:t>diente</w:t>
      </w:r>
      <w:r w:rsidRPr="003E35C8">
        <w:rPr>
          <w:rFonts w:ascii="Courier New" w:hAnsi="Courier New" w:cs="Courier New"/>
          <w:sz w:val="24"/>
          <w:szCs w:val="24"/>
          <w:lang w:eastAsia="es-ES"/>
        </w:rPr>
        <w:t>.</w:t>
      </w:r>
    </w:p>
    <w:p w:rsidR="00A5756C" w:rsidRPr="003E35C8" w:rsidRDefault="00A5756C" w:rsidP="003E35C8">
      <w:pPr>
        <w:spacing w:after="0" w:line="360" w:lineRule="auto"/>
        <w:ind w:firstLine="709"/>
        <w:jc w:val="both"/>
        <w:rPr>
          <w:rFonts w:ascii="Courier New" w:hAnsi="Courier New" w:cs="Courier New"/>
          <w:sz w:val="24"/>
          <w:szCs w:val="24"/>
          <w:lang w:eastAsia="es-ES"/>
        </w:rPr>
      </w:pPr>
    </w:p>
    <w:p w:rsidR="00A5756C" w:rsidRPr="003E35C8" w:rsidRDefault="00A5756C" w:rsidP="003E35C8">
      <w:pPr>
        <w:spacing w:after="0" w:line="360" w:lineRule="auto"/>
        <w:ind w:firstLine="709"/>
        <w:jc w:val="both"/>
        <w:rPr>
          <w:rFonts w:ascii="Courier New" w:hAnsi="Courier New" w:cs="Courier New"/>
          <w:sz w:val="24"/>
          <w:szCs w:val="24"/>
          <w:lang w:eastAsia="es-ES"/>
        </w:rPr>
      </w:pPr>
      <w:r w:rsidRPr="003E35C8">
        <w:rPr>
          <w:rFonts w:ascii="Courier New" w:hAnsi="Courier New" w:cs="Courier New"/>
          <w:sz w:val="24"/>
          <w:szCs w:val="24"/>
          <w:lang w:eastAsia="es-ES"/>
        </w:rPr>
        <w:t xml:space="preserve">4. En la resolución anual que apruebe el calendario e instrucciones del procedimiento de admisión del curso </w:t>
      </w:r>
      <w:r>
        <w:rPr>
          <w:rFonts w:ascii="Courier New" w:hAnsi="Courier New" w:cs="Courier New"/>
          <w:sz w:val="24"/>
          <w:szCs w:val="24"/>
          <w:lang w:eastAsia="es-ES"/>
        </w:rPr>
        <w:t>c</w:t>
      </w:r>
      <w:r>
        <w:rPr>
          <w:rFonts w:ascii="Courier New" w:hAnsi="Courier New" w:cs="Courier New"/>
          <w:sz w:val="24"/>
          <w:szCs w:val="24"/>
          <w:lang w:eastAsia="es-ES"/>
        </w:rPr>
        <w:t>o</w:t>
      </w:r>
      <w:r>
        <w:rPr>
          <w:rFonts w:ascii="Courier New" w:hAnsi="Courier New" w:cs="Courier New"/>
          <w:sz w:val="24"/>
          <w:szCs w:val="24"/>
          <w:lang w:eastAsia="es-ES"/>
        </w:rPr>
        <w:t>rrespondiente</w:t>
      </w:r>
      <w:r w:rsidRPr="003E35C8">
        <w:rPr>
          <w:rFonts w:ascii="Courier New" w:hAnsi="Courier New" w:cs="Courier New"/>
          <w:sz w:val="24"/>
          <w:szCs w:val="24"/>
          <w:lang w:eastAsia="es-ES"/>
        </w:rPr>
        <w:t xml:space="preserve"> se desarrollarán otros a</w:t>
      </w:r>
      <w:r w:rsidRPr="003E35C8">
        <w:rPr>
          <w:rFonts w:ascii="Courier New" w:hAnsi="Courier New" w:cs="Courier New"/>
          <w:sz w:val="24"/>
          <w:szCs w:val="24"/>
          <w:lang w:eastAsia="es-ES"/>
        </w:rPr>
        <w:t>s</w:t>
      </w:r>
      <w:r w:rsidRPr="003E35C8">
        <w:rPr>
          <w:rFonts w:ascii="Courier New" w:hAnsi="Courier New" w:cs="Courier New"/>
          <w:sz w:val="24"/>
          <w:szCs w:val="24"/>
          <w:lang w:eastAsia="es-ES"/>
        </w:rPr>
        <w:t>pectos relativos a la reserva de pla</w:t>
      </w:r>
      <w:r>
        <w:rPr>
          <w:rFonts w:ascii="Courier New" w:hAnsi="Courier New" w:cs="Courier New"/>
          <w:sz w:val="24"/>
          <w:szCs w:val="24"/>
          <w:lang w:eastAsia="es-ES"/>
        </w:rPr>
        <w:t>zas determinada en esta base 10</w:t>
      </w:r>
      <w:r w:rsidRPr="003E35C8">
        <w:rPr>
          <w:rFonts w:ascii="Courier New" w:hAnsi="Courier New" w:cs="Courier New"/>
          <w:sz w:val="24"/>
          <w:szCs w:val="24"/>
          <w:lang w:eastAsia="es-ES"/>
        </w:rPr>
        <w:t>ª.</w:t>
      </w:r>
    </w:p>
    <w:p w:rsidR="00A5756C" w:rsidRPr="003E35C8" w:rsidRDefault="00A5756C" w:rsidP="003E35C8">
      <w:pPr>
        <w:spacing w:after="0" w:line="360" w:lineRule="auto"/>
        <w:ind w:firstLine="709"/>
        <w:jc w:val="both"/>
        <w:rPr>
          <w:rFonts w:ascii="Courier New" w:hAnsi="Courier New" w:cs="Courier New"/>
          <w:color w:val="00000A"/>
          <w:sz w:val="24"/>
          <w:szCs w:val="24"/>
          <w:lang w:eastAsia="es-ES"/>
        </w:rPr>
      </w:pPr>
    </w:p>
    <w:p w:rsidR="00A5756C" w:rsidRPr="003E35C8" w:rsidRDefault="00A5756C" w:rsidP="003E35C8">
      <w:pPr>
        <w:spacing w:after="0" w:line="360" w:lineRule="auto"/>
        <w:ind w:firstLine="709"/>
        <w:jc w:val="both"/>
        <w:rPr>
          <w:rFonts w:ascii="Courier New" w:hAnsi="Courier New" w:cs="Courier New"/>
          <w:b/>
          <w:color w:val="00000A"/>
          <w:sz w:val="24"/>
          <w:szCs w:val="24"/>
        </w:rPr>
      </w:pPr>
      <w:r>
        <w:rPr>
          <w:rFonts w:ascii="Courier New" w:hAnsi="Courier New" w:cs="Courier New"/>
          <w:b/>
          <w:color w:val="00000A"/>
          <w:sz w:val="24"/>
          <w:szCs w:val="24"/>
        </w:rPr>
        <w:t>Base 11</w:t>
      </w:r>
      <w:r w:rsidRPr="003E35C8">
        <w:rPr>
          <w:rFonts w:ascii="Courier New" w:hAnsi="Courier New" w:cs="Courier New"/>
          <w:b/>
          <w:color w:val="00000A"/>
          <w:sz w:val="24"/>
          <w:szCs w:val="24"/>
        </w:rPr>
        <w:t>ª. Información.</w:t>
      </w:r>
    </w:p>
    <w:p w:rsidR="00A5756C" w:rsidRPr="003E35C8" w:rsidRDefault="00A5756C" w:rsidP="003E35C8">
      <w:pPr>
        <w:spacing w:before="120" w:after="0" w:line="360" w:lineRule="auto"/>
        <w:ind w:firstLine="709"/>
        <w:jc w:val="both"/>
        <w:rPr>
          <w:rFonts w:ascii="Courier New" w:hAnsi="Courier New" w:cs="Courier New"/>
          <w:color w:val="00000A"/>
          <w:sz w:val="24"/>
          <w:szCs w:val="24"/>
        </w:rPr>
      </w:pPr>
      <w:r w:rsidRPr="003E35C8">
        <w:rPr>
          <w:rFonts w:ascii="Courier New" w:hAnsi="Courier New" w:cs="Courier New"/>
          <w:color w:val="00000A"/>
          <w:sz w:val="24"/>
          <w:szCs w:val="24"/>
        </w:rPr>
        <w:t>Los centros y los servicios del Departamento deberán proporcionar a la Comisión General de Escolarización de N</w:t>
      </w:r>
      <w:r w:rsidRPr="003E35C8">
        <w:rPr>
          <w:rFonts w:ascii="Courier New" w:hAnsi="Courier New" w:cs="Courier New"/>
          <w:color w:val="00000A"/>
          <w:sz w:val="24"/>
          <w:szCs w:val="24"/>
        </w:rPr>
        <w:t>a</w:t>
      </w:r>
      <w:r w:rsidRPr="003E35C8">
        <w:rPr>
          <w:rFonts w:ascii="Courier New" w:hAnsi="Courier New" w:cs="Courier New"/>
          <w:color w:val="00000A"/>
          <w:sz w:val="24"/>
          <w:szCs w:val="24"/>
        </w:rPr>
        <w:t>varra los informes que ésta les sol</w:t>
      </w:r>
      <w:r w:rsidRPr="003E35C8">
        <w:rPr>
          <w:rFonts w:ascii="Courier New" w:hAnsi="Courier New" w:cs="Courier New"/>
          <w:color w:val="00000A"/>
          <w:sz w:val="24"/>
          <w:szCs w:val="24"/>
        </w:rPr>
        <w:t>i</w:t>
      </w:r>
      <w:r w:rsidRPr="003E35C8">
        <w:rPr>
          <w:rFonts w:ascii="Courier New" w:hAnsi="Courier New" w:cs="Courier New"/>
          <w:color w:val="00000A"/>
          <w:sz w:val="24"/>
          <w:szCs w:val="24"/>
        </w:rPr>
        <w:t>cite en relación con sus funciones.</w:t>
      </w:r>
    </w:p>
    <w:p w:rsidR="00A5756C" w:rsidRPr="003E35C8" w:rsidRDefault="00A5756C" w:rsidP="003E35C8">
      <w:pPr>
        <w:spacing w:after="0" w:line="360" w:lineRule="auto"/>
        <w:ind w:firstLine="709"/>
        <w:jc w:val="both"/>
        <w:rPr>
          <w:rFonts w:ascii="Courier New" w:hAnsi="Courier New" w:cs="Courier New"/>
          <w:color w:val="00000A"/>
          <w:sz w:val="24"/>
          <w:szCs w:val="24"/>
        </w:rPr>
      </w:pPr>
    </w:p>
    <w:p w:rsidR="00A5756C" w:rsidRPr="003E35C8" w:rsidRDefault="00A5756C" w:rsidP="003E35C8">
      <w:pPr>
        <w:spacing w:after="0" w:line="360" w:lineRule="auto"/>
        <w:ind w:firstLine="709"/>
        <w:jc w:val="both"/>
        <w:rPr>
          <w:rFonts w:ascii="Courier New" w:hAnsi="Courier New" w:cs="Courier New"/>
          <w:b/>
          <w:color w:val="00000A"/>
          <w:sz w:val="24"/>
          <w:szCs w:val="24"/>
        </w:rPr>
      </w:pPr>
      <w:r>
        <w:rPr>
          <w:rFonts w:ascii="Courier New" w:hAnsi="Courier New" w:cs="Courier New"/>
          <w:b/>
          <w:color w:val="00000A"/>
          <w:sz w:val="24"/>
          <w:szCs w:val="24"/>
        </w:rPr>
        <w:t>Base 12</w:t>
      </w:r>
      <w:r w:rsidRPr="003E35C8">
        <w:rPr>
          <w:rFonts w:ascii="Courier New" w:hAnsi="Courier New" w:cs="Courier New"/>
          <w:b/>
          <w:color w:val="00000A"/>
          <w:sz w:val="24"/>
          <w:szCs w:val="24"/>
        </w:rPr>
        <w:t>ª. Publicación.</w:t>
      </w:r>
    </w:p>
    <w:p w:rsidR="00A5756C" w:rsidRPr="003E35C8" w:rsidRDefault="00A5756C" w:rsidP="003E35C8">
      <w:pPr>
        <w:spacing w:before="120" w:after="0" w:line="360" w:lineRule="auto"/>
        <w:ind w:firstLine="709"/>
        <w:jc w:val="both"/>
        <w:rPr>
          <w:rFonts w:ascii="Courier New" w:hAnsi="Courier New" w:cs="Courier New"/>
          <w:color w:val="00000A"/>
          <w:sz w:val="24"/>
          <w:szCs w:val="24"/>
        </w:rPr>
      </w:pPr>
      <w:r w:rsidRPr="003E35C8">
        <w:rPr>
          <w:rFonts w:ascii="Courier New" w:hAnsi="Courier New" w:cs="Courier New"/>
          <w:color w:val="00000A"/>
          <w:sz w:val="24"/>
          <w:szCs w:val="24"/>
        </w:rPr>
        <w:t>La presente orden foral, así como la resolución anual a la que hace referencia el apartado 3 de la base 2ª de la misma, se expondrán en el tablón de anuncios de todos los centros, a partir del día de su publicación y hasta que co</w:t>
      </w:r>
      <w:r w:rsidRPr="003E35C8">
        <w:rPr>
          <w:rFonts w:ascii="Courier New" w:hAnsi="Courier New" w:cs="Courier New"/>
          <w:color w:val="00000A"/>
          <w:sz w:val="24"/>
          <w:szCs w:val="24"/>
        </w:rPr>
        <w:t>n</w:t>
      </w:r>
      <w:r w:rsidRPr="003E35C8">
        <w:rPr>
          <w:rFonts w:ascii="Courier New" w:hAnsi="Courier New" w:cs="Courier New"/>
          <w:color w:val="00000A"/>
          <w:sz w:val="24"/>
          <w:szCs w:val="24"/>
        </w:rPr>
        <w:t>cluya el proceso de admisión y matriculación, para general conocimiento de las personas interesadas.</w:t>
      </w:r>
    </w:p>
    <w:p w:rsidR="00A5756C" w:rsidRPr="003E35C8" w:rsidRDefault="00A5756C" w:rsidP="003E35C8">
      <w:pPr>
        <w:spacing w:before="120" w:after="0" w:line="360" w:lineRule="auto"/>
        <w:ind w:firstLine="709"/>
        <w:jc w:val="both"/>
        <w:rPr>
          <w:rFonts w:ascii="Courier New" w:hAnsi="Courier New" w:cs="Courier New"/>
          <w:color w:val="00000A"/>
          <w:sz w:val="24"/>
          <w:szCs w:val="24"/>
        </w:rPr>
      </w:pPr>
    </w:p>
    <w:p w:rsidR="00A5756C" w:rsidRDefault="00A5756C" w:rsidP="00271A76">
      <w:pPr>
        <w:spacing w:after="0" w:line="360" w:lineRule="auto"/>
        <w:ind w:firstLine="709"/>
        <w:jc w:val="both"/>
        <w:rPr>
          <w:rFonts w:ascii="Courier New" w:hAnsi="Courier New" w:cs="Courier New"/>
          <w:sz w:val="24"/>
          <w:szCs w:val="24"/>
        </w:rPr>
      </w:pPr>
      <w:bookmarkStart w:id="4" w:name="_GoBack"/>
      <w:bookmarkEnd w:id="4"/>
    </w:p>
    <w:p w:rsidR="00A5756C" w:rsidRDefault="00A5756C" w:rsidP="00271A76">
      <w:pPr>
        <w:spacing w:after="0" w:line="360" w:lineRule="auto"/>
        <w:ind w:firstLine="709"/>
        <w:jc w:val="both"/>
        <w:rPr>
          <w:rFonts w:ascii="Courier New" w:hAnsi="Courier New" w:cs="Courier New"/>
          <w:sz w:val="24"/>
          <w:szCs w:val="24"/>
        </w:rPr>
      </w:pPr>
    </w:p>
    <w:p w:rsidR="00A5756C" w:rsidRDefault="00A5756C" w:rsidP="00DA65FA">
      <w:pPr>
        <w:spacing w:after="0" w:line="360" w:lineRule="auto"/>
        <w:jc w:val="both"/>
        <w:rPr>
          <w:rFonts w:ascii="Courier New" w:hAnsi="Courier New" w:cs="Courier New"/>
          <w:sz w:val="24"/>
          <w:szCs w:val="24"/>
        </w:rPr>
      </w:pPr>
    </w:p>
    <w:sectPr w:rsidR="00A5756C" w:rsidSect="00271A76">
      <w:headerReference w:type="even" r:id="rId7"/>
      <w:headerReference w:type="default" r:id="rId8"/>
      <w:footerReference w:type="even" r:id="rId9"/>
      <w:footerReference w:type="default" r:id="rId10"/>
      <w:headerReference w:type="first" r:id="rId11"/>
      <w:pgSz w:w="11906" w:h="16838"/>
      <w:pgMar w:top="2268" w:right="1247"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56C" w:rsidRDefault="00A5756C">
      <w:r>
        <w:separator/>
      </w:r>
    </w:p>
  </w:endnote>
  <w:endnote w:type="continuationSeparator" w:id="0">
    <w:p w:rsidR="00A5756C" w:rsidRDefault="00A575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C" w:rsidRDefault="00A5756C" w:rsidP="00FA2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56C" w:rsidRDefault="00A5756C" w:rsidP="003235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C" w:rsidRDefault="00A5756C" w:rsidP="00FA2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756C" w:rsidRDefault="00A5756C" w:rsidP="003235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56C" w:rsidRDefault="00A5756C">
      <w:r>
        <w:separator/>
      </w:r>
    </w:p>
  </w:footnote>
  <w:footnote w:type="continuationSeparator" w:id="0">
    <w:p w:rsidR="00A5756C" w:rsidRDefault="00A5756C">
      <w:r>
        <w:continuationSeparator/>
      </w:r>
    </w:p>
  </w:footnote>
  <w:footnote w:id="1">
    <w:p w:rsidR="00A5756C" w:rsidRDefault="00A5756C">
      <w:pPr>
        <w:pStyle w:val="FootnoteText"/>
      </w:pPr>
      <w:r>
        <w:rPr>
          <w:rStyle w:val="FootnoteReference"/>
        </w:rPr>
        <w:footnoteRef/>
      </w:r>
      <w:r>
        <w:t xml:space="preserve"> HAY QUE MODIFICAR </w:t>
      </w:r>
      <w:smartTag w:uri="urn:schemas-microsoft-com:office:smarttags" w:element="PersonName">
        <w:smartTagPr>
          <w:attr w:name="ProductID" w:val="LA OF DE"/>
        </w:smartTagPr>
        <w:r>
          <w:t>LA OF DE</w:t>
        </w:r>
      </w:smartTag>
      <w:r>
        <w:t xml:space="preserve"> LOS TP PARA HACERLA ANÁLOGA A </w:t>
      </w:r>
      <w:smartTag w:uri="urn:schemas-microsoft-com:office:smarttags" w:element="PersonName">
        <w:smartTagPr>
          <w:attr w:name="ProductID" w:val="LA DE LOS"/>
        </w:smartTagPr>
        <w:r>
          <w:t>LA DE LOS</w:t>
        </w:r>
      </w:smartTag>
      <w:r>
        <w:t xml:space="preserve"> TALLERES PROFESIONALES, EN </w:t>
      </w:r>
      <w:smartTag w:uri="urn:schemas-microsoft-com:office:smarttags" w:element="PersonName">
        <w:smartTagPr>
          <w:attr w:name="ProductID" w:val="LA QUE SEÑALAMOS"/>
        </w:smartTagPr>
        <w:r>
          <w:t>LA QUE SEÑALAMOS</w:t>
        </w:r>
      </w:smartTag>
      <w:r>
        <w:t xml:space="preserve"> EL PROCEDIMIENTO PARA </w:t>
      </w:r>
      <w:smartTag w:uri="urn:schemas-microsoft-com:office:smarttags" w:element="PersonName">
        <w:smartTagPr>
          <w:attr w:name="ProductID" w:val="LA INSCRIPCIÓN. Por"/>
        </w:smartTagPr>
        <w:r>
          <w:t>LA INSCRIPCIÓN. Por</w:t>
        </w:r>
      </w:smartTag>
      <w:r>
        <w:t xml:space="preserve"> tanto, hay que señalar este pr</w:t>
      </w:r>
      <w:r>
        <w:t>o</w:t>
      </w:r>
      <w:r>
        <w:t xml:space="preserve">cedimiento (rescatarlo de la resolución que regulaba estos programas) y ponerlos en </w:t>
      </w:r>
      <w:smartTag w:uri="urn:schemas-microsoft-com:office:smarttags" w:element="PersonName">
        <w:smartTagPr>
          <w:attr w:name="ProductID" w:val="la OF"/>
        </w:smartTagPr>
        <w:r>
          <w:t>la OF</w:t>
        </w:r>
      </w:smartTag>
      <w:r>
        <w:t>, por lo menos para los TP1.</w:t>
      </w:r>
    </w:p>
  </w:footnote>
  <w:footnote w:id="2">
    <w:p w:rsidR="00A5756C" w:rsidRDefault="00A5756C" w:rsidP="00B07DCA">
      <w:pPr>
        <w:pStyle w:val="FootnoteText"/>
        <w:jc w:val="both"/>
      </w:pPr>
      <w:r>
        <w:rPr>
          <w:rStyle w:val="FootnoteReference"/>
        </w:rPr>
        <w:footnoteRef/>
      </w:r>
      <w:r>
        <w:t xml:space="preserve"> </w:t>
      </w:r>
      <w:smartTag w:uri="urn:schemas-microsoft-com:office:smarttags" w:element="PersonName">
        <w:smartTagPr>
          <w:attr w:name="ProductID" w:val="la Orden Foral"/>
        </w:smartTagPr>
        <w:r>
          <w:t>La Orden Foral</w:t>
        </w:r>
      </w:smartTag>
      <w:r>
        <w:t xml:space="preserve"> 53/2015, reguladora de </w:t>
      </w:r>
      <w:smartTag w:uri="urn:schemas-microsoft-com:office:smarttags" w:element="PersonName">
        <w:smartTagPr>
          <w:attr w:name="ProductID" w:val="la FP Básica"/>
        </w:smartTagPr>
        <w:r>
          <w:t>la FP Básica</w:t>
        </w:r>
      </w:smartTag>
      <w:r>
        <w:t>, establece 14 alumnas y alumnos de nuevo ingreso y hasta 16 con repetidores. Se propone valorar la disminución a 12 (y 14 con repetidores) por varias razones:</w:t>
      </w:r>
    </w:p>
    <w:p w:rsidR="00A5756C" w:rsidRDefault="00A5756C" w:rsidP="00B07DCA">
      <w:pPr>
        <w:pStyle w:val="FootnoteText"/>
        <w:numPr>
          <w:ilvl w:val="0"/>
          <w:numId w:val="6"/>
        </w:numPr>
        <w:jc w:val="both"/>
      </w:pPr>
      <w:r>
        <w:t>Por coherencia con la ratio media real que existe actualmente en PCA y en 2º de PMAR (alumn</w:t>
      </w:r>
      <w:r>
        <w:t>a</w:t>
      </w:r>
      <w:r>
        <w:t>do potencial para los ciclos de FPB)</w:t>
      </w:r>
    </w:p>
    <w:p w:rsidR="00A5756C" w:rsidRDefault="00A5756C" w:rsidP="00B07DCA">
      <w:pPr>
        <w:pStyle w:val="FootnoteText"/>
        <w:numPr>
          <w:ilvl w:val="0"/>
          <w:numId w:val="6"/>
        </w:numPr>
        <w:jc w:val="both"/>
      </w:pPr>
      <w:r>
        <w:t>Para igualarlo a la ratio que había en PCPI</w:t>
      </w:r>
    </w:p>
    <w:p w:rsidR="00A5756C" w:rsidRDefault="00A5756C" w:rsidP="00B07DCA">
      <w:pPr>
        <w:pStyle w:val="FootnoteText"/>
        <w:numPr>
          <w:ilvl w:val="0"/>
          <w:numId w:val="6"/>
        </w:numPr>
        <w:jc w:val="both"/>
      </w:pPr>
      <w:r>
        <w:t>El incremento de ratio en FPB con respecto a la de PCPI se vivió en los centros como una cons</w:t>
      </w:r>
      <w:r>
        <w:t>e</w:t>
      </w:r>
      <w:r>
        <w:t xml:space="preserve">cuencia del incremento general de ratios que hubo en </w:t>
      </w:r>
      <w:smartTag w:uri="urn:schemas-microsoft-com:office:smarttags" w:element="PersonName">
        <w:smartTagPr>
          <w:attr w:name="ProductID" w:val="la ESO"/>
        </w:smartTagPr>
        <w:r>
          <w:t>la ESO</w:t>
        </w:r>
      </w:smartTag>
      <w:r>
        <w:t>; y el incremento se va a eliminar???</w:t>
      </w:r>
    </w:p>
    <w:p w:rsidR="00A5756C" w:rsidRDefault="00A5756C" w:rsidP="00B07DCA">
      <w:pPr>
        <w:pStyle w:val="FootnoteText"/>
        <w:numPr>
          <w:ilvl w:val="0"/>
          <w:numId w:val="6"/>
        </w:numPr>
        <w:jc w:val="both"/>
      </w:pPr>
      <w:r>
        <w:t>La ratio propuesta para los Talleres Profesionales es de 12.</w:t>
      </w:r>
    </w:p>
  </w:footnote>
  <w:footnote w:id="3">
    <w:p w:rsidR="00A5756C" w:rsidRDefault="00A5756C">
      <w:pPr>
        <w:pStyle w:val="FootnoteText"/>
      </w:pPr>
      <w:r>
        <w:rPr>
          <w:rStyle w:val="FootnoteReference"/>
        </w:rPr>
        <w:footnoteRef/>
      </w:r>
      <w:r>
        <w:t xml:space="preserve"> Hay que señalar la misma ratio que para los ciclos de FP Básica. </w:t>
      </w:r>
      <w:smartTag w:uri="urn:schemas-microsoft-com:office:smarttags" w:element="PersonName">
        <w:smartTagPr>
          <w:attr w:name="ProductID" w:val="la OF"/>
        </w:smartTagPr>
        <w:r>
          <w:t>La OF</w:t>
        </w:r>
      </w:smartTag>
      <w:r>
        <w:t xml:space="preserve"> reguladora de los Talleres Prof</w:t>
      </w:r>
      <w:r>
        <w:t>e</w:t>
      </w:r>
      <w:r>
        <w:t>sionales ha estado expuesta en transparencia, señalando una ratio de 12 alumnas y alumnos.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C" w:rsidRDefault="00A575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C" w:rsidRDefault="00A575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C" w:rsidRDefault="00A57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4419"/>
    <w:multiLevelType w:val="hybridMultilevel"/>
    <w:tmpl w:val="1EDA13A6"/>
    <w:lvl w:ilvl="0" w:tplc="3052FEEA">
      <w:start w:val="2"/>
      <w:numFmt w:val="bullet"/>
      <w:lvlText w:val="-"/>
      <w:lvlJc w:val="left"/>
      <w:pPr>
        <w:ind w:left="720" w:hanging="360"/>
      </w:pPr>
      <w:rPr>
        <w:rFonts w:ascii="Calibri" w:eastAsia="SimSu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9A2866"/>
    <w:multiLevelType w:val="hybridMultilevel"/>
    <w:tmpl w:val="22A0BBDE"/>
    <w:lvl w:ilvl="0" w:tplc="FE94FAFC">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F71A5E"/>
    <w:multiLevelType w:val="hybridMultilevel"/>
    <w:tmpl w:val="EB027108"/>
    <w:lvl w:ilvl="0" w:tplc="5EB0115A">
      <w:start w:val="1"/>
      <w:numFmt w:val="lowerLetter"/>
      <w:lvlText w:val="%1)"/>
      <w:lvlJc w:val="left"/>
      <w:pPr>
        <w:ind w:left="812" w:hanging="360"/>
      </w:pPr>
      <w:rPr>
        <w:rFonts w:cs="Times New Roman" w:hint="default"/>
      </w:rPr>
    </w:lvl>
    <w:lvl w:ilvl="1" w:tplc="0C0A0019" w:tentative="1">
      <w:start w:val="1"/>
      <w:numFmt w:val="lowerLetter"/>
      <w:lvlText w:val="%2."/>
      <w:lvlJc w:val="left"/>
      <w:pPr>
        <w:ind w:left="1532" w:hanging="360"/>
      </w:pPr>
      <w:rPr>
        <w:rFonts w:cs="Times New Roman"/>
      </w:rPr>
    </w:lvl>
    <w:lvl w:ilvl="2" w:tplc="0C0A001B" w:tentative="1">
      <w:start w:val="1"/>
      <w:numFmt w:val="lowerRoman"/>
      <w:lvlText w:val="%3."/>
      <w:lvlJc w:val="right"/>
      <w:pPr>
        <w:ind w:left="2252" w:hanging="180"/>
      </w:pPr>
      <w:rPr>
        <w:rFonts w:cs="Times New Roman"/>
      </w:rPr>
    </w:lvl>
    <w:lvl w:ilvl="3" w:tplc="0C0A000F" w:tentative="1">
      <w:start w:val="1"/>
      <w:numFmt w:val="decimal"/>
      <w:lvlText w:val="%4."/>
      <w:lvlJc w:val="left"/>
      <w:pPr>
        <w:ind w:left="2972" w:hanging="360"/>
      </w:pPr>
      <w:rPr>
        <w:rFonts w:cs="Times New Roman"/>
      </w:rPr>
    </w:lvl>
    <w:lvl w:ilvl="4" w:tplc="0C0A0019" w:tentative="1">
      <w:start w:val="1"/>
      <w:numFmt w:val="lowerLetter"/>
      <w:lvlText w:val="%5."/>
      <w:lvlJc w:val="left"/>
      <w:pPr>
        <w:ind w:left="3692" w:hanging="360"/>
      </w:pPr>
      <w:rPr>
        <w:rFonts w:cs="Times New Roman"/>
      </w:rPr>
    </w:lvl>
    <w:lvl w:ilvl="5" w:tplc="0C0A001B" w:tentative="1">
      <w:start w:val="1"/>
      <w:numFmt w:val="lowerRoman"/>
      <w:lvlText w:val="%6."/>
      <w:lvlJc w:val="right"/>
      <w:pPr>
        <w:ind w:left="4412" w:hanging="180"/>
      </w:pPr>
      <w:rPr>
        <w:rFonts w:cs="Times New Roman"/>
      </w:rPr>
    </w:lvl>
    <w:lvl w:ilvl="6" w:tplc="0C0A000F" w:tentative="1">
      <w:start w:val="1"/>
      <w:numFmt w:val="decimal"/>
      <w:lvlText w:val="%7."/>
      <w:lvlJc w:val="left"/>
      <w:pPr>
        <w:ind w:left="5132" w:hanging="360"/>
      </w:pPr>
      <w:rPr>
        <w:rFonts w:cs="Times New Roman"/>
      </w:rPr>
    </w:lvl>
    <w:lvl w:ilvl="7" w:tplc="0C0A0019" w:tentative="1">
      <w:start w:val="1"/>
      <w:numFmt w:val="lowerLetter"/>
      <w:lvlText w:val="%8."/>
      <w:lvlJc w:val="left"/>
      <w:pPr>
        <w:ind w:left="5852" w:hanging="360"/>
      </w:pPr>
      <w:rPr>
        <w:rFonts w:cs="Times New Roman"/>
      </w:rPr>
    </w:lvl>
    <w:lvl w:ilvl="8" w:tplc="0C0A001B" w:tentative="1">
      <w:start w:val="1"/>
      <w:numFmt w:val="lowerRoman"/>
      <w:lvlText w:val="%9."/>
      <w:lvlJc w:val="right"/>
      <w:pPr>
        <w:ind w:left="6572" w:hanging="180"/>
      </w:pPr>
      <w:rPr>
        <w:rFonts w:cs="Times New Roman"/>
      </w:rPr>
    </w:lvl>
  </w:abstractNum>
  <w:abstractNum w:abstractNumId="3">
    <w:nsid w:val="50231415"/>
    <w:multiLevelType w:val="hybridMultilevel"/>
    <w:tmpl w:val="9B7C69BE"/>
    <w:lvl w:ilvl="0" w:tplc="613CDAAC">
      <w:start w:val="4"/>
      <w:numFmt w:val="bullet"/>
      <w:lvlText w:val="-"/>
      <w:lvlJc w:val="left"/>
      <w:pPr>
        <w:tabs>
          <w:tab w:val="num" w:pos="720"/>
        </w:tabs>
        <w:ind w:left="720" w:hanging="360"/>
      </w:pPr>
      <w:rPr>
        <w:rFonts w:ascii="Calibri" w:eastAsia="SimSu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E0C0650"/>
    <w:multiLevelType w:val="hybridMultilevel"/>
    <w:tmpl w:val="BCF470D0"/>
    <w:lvl w:ilvl="0" w:tplc="3C0C10D2">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200BE0"/>
    <w:multiLevelType w:val="hybridMultilevel"/>
    <w:tmpl w:val="3A6ED730"/>
    <w:lvl w:ilvl="0" w:tplc="092661F4">
      <w:numFmt w:val="bullet"/>
      <w:lvlText w:val="-"/>
      <w:lvlJc w:val="left"/>
      <w:pPr>
        <w:ind w:left="720" w:hanging="360"/>
      </w:pPr>
      <w:rPr>
        <w:rFonts w:ascii="Arial" w:eastAsia="SimSu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autoHyphenation/>
  <w:hyphenationZone w:val="425"/>
  <w:doNotHyphenateCap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61F"/>
    <w:rsid w:val="0000067A"/>
    <w:rsid w:val="000063BC"/>
    <w:rsid w:val="00013551"/>
    <w:rsid w:val="000229B3"/>
    <w:rsid w:val="000263C7"/>
    <w:rsid w:val="00032A85"/>
    <w:rsid w:val="000430A9"/>
    <w:rsid w:val="0004671B"/>
    <w:rsid w:val="00047687"/>
    <w:rsid w:val="000644AC"/>
    <w:rsid w:val="000650DC"/>
    <w:rsid w:val="00092086"/>
    <w:rsid w:val="000A0410"/>
    <w:rsid w:val="000A2180"/>
    <w:rsid w:val="000B03EA"/>
    <w:rsid w:val="000B18AD"/>
    <w:rsid w:val="000B2A2A"/>
    <w:rsid w:val="000B5530"/>
    <w:rsid w:val="000B5AFF"/>
    <w:rsid w:val="000C2D67"/>
    <w:rsid w:val="000C2F26"/>
    <w:rsid w:val="000C317E"/>
    <w:rsid w:val="000D5FFE"/>
    <w:rsid w:val="000F0AEC"/>
    <w:rsid w:val="00103822"/>
    <w:rsid w:val="00115E1D"/>
    <w:rsid w:val="00125166"/>
    <w:rsid w:val="00126B28"/>
    <w:rsid w:val="00136DDD"/>
    <w:rsid w:val="00141BF7"/>
    <w:rsid w:val="001467A8"/>
    <w:rsid w:val="00150937"/>
    <w:rsid w:val="001534C7"/>
    <w:rsid w:val="001638E6"/>
    <w:rsid w:val="0017261F"/>
    <w:rsid w:val="00183D73"/>
    <w:rsid w:val="00185F47"/>
    <w:rsid w:val="001861EA"/>
    <w:rsid w:val="00186C6D"/>
    <w:rsid w:val="001B0EAA"/>
    <w:rsid w:val="001B505B"/>
    <w:rsid w:val="001B57C6"/>
    <w:rsid w:val="001B714C"/>
    <w:rsid w:val="001B7B64"/>
    <w:rsid w:val="001C3AC8"/>
    <w:rsid w:val="001C3BA0"/>
    <w:rsid w:val="001C5FDD"/>
    <w:rsid w:val="001D307C"/>
    <w:rsid w:val="001E0CD5"/>
    <w:rsid w:val="001E3F9C"/>
    <w:rsid w:val="00206FCC"/>
    <w:rsid w:val="00230E36"/>
    <w:rsid w:val="00243370"/>
    <w:rsid w:val="00250E21"/>
    <w:rsid w:val="00251937"/>
    <w:rsid w:val="00257E78"/>
    <w:rsid w:val="00264958"/>
    <w:rsid w:val="00264A24"/>
    <w:rsid w:val="00266AAF"/>
    <w:rsid w:val="00271A76"/>
    <w:rsid w:val="002773C2"/>
    <w:rsid w:val="00281FB4"/>
    <w:rsid w:val="00294A6B"/>
    <w:rsid w:val="00294D46"/>
    <w:rsid w:val="002B002F"/>
    <w:rsid w:val="002B1C38"/>
    <w:rsid w:val="002F5D99"/>
    <w:rsid w:val="002F5E72"/>
    <w:rsid w:val="00303490"/>
    <w:rsid w:val="0030591D"/>
    <w:rsid w:val="00307B16"/>
    <w:rsid w:val="0032353E"/>
    <w:rsid w:val="0033346F"/>
    <w:rsid w:val="00345EB8"/>
    <w:rsid w:val="00350F9A"/>
    <w:rsid w:val="003B4B9D"/>
    <w:rsid w:val="003B506F"/>
    <w:rsid w:val="003C2A10"/>
    <w:rsid w:val="003E20E0"/>
    <w:rsid w:val="003E35C8"/>
    <w:rsid w:val="0040308A"/>
    <w:rsid w:val="0040740D"/>
    <w:rsid w:val="00413391"/>
    <w:rsid w:val="00427E00"/>
    <w:rsid w:val="0043075E"/>
    <w:rsid w:val="004324E3"/>
    <w:rsid w:val="00443732"/>
    <w:rsid w:val="004530E2"/>
    <w:rsid w:val="00454661"/>
    <w:rsid w:val="00463F78"/>
    <w:rsid w:val="004709E0"/>
    <w:rsid w:val="00470A71"/>
    <w:rsid w:val="004737CD"/>
    <w:rsid w:val="00480C8F"/>
    <w:rsid w:val="004B18CD"/>
    <w:rsid w:val="004B6185"/>
    <w:rsid w:val="004D2E77"/>
    <w:rsid w:val="004D31AB"/>
    <w:rsid w:val="004E04B5"/>
    <w:rsid w:val="004E12A3"/>
    <w:rsid w:val="004E76C6"/>
    <w:rsid w:val="004E7DEF"/>
    <w:rsid w:val="004F0861"/>
    <w:rsid w:val="00503F83"/>
    <w:rsid w:val="0050461C"/>
    <w:rsid w:val="00511D90"/>
    <w:rsid w:val="00514045"/>
    <w:rsid w:val="00534259"/>
    <w:rsid w:val="00534AB4"/>
    <w:rsid w:val="00540410"/>
    <w:rsid w:val="0054485D"/>
    <w:rsid w:val="00547D0B"/>
    <w:rsid w:val="005565B4"/>
    <w:rsid w:val="00580A79"/>
    <w:rsid w:val="005942E4"/>
    <w:rsid w:val="005A4EB2"/>
    <w:rsid w:val="005A6596"/>
    <w:rsid w:val="005C4F33"/>
    <w:rsid w:val="005C70D7"/>
    <w:rsid w:val="005E16BB"/>
    <w:rsid w:val="005E7847"/>
    <w:rsid w:val="00602323"/>
    <w:rsid w:val="006130BF"/>
    <w:rsid w:val="006130FF"/>
    <w:rsid w:val="00614B5D"/>
    <w:rsid w:val="00616D60"/>
    <w:rsid w:val="00621403"/>
    <w:rsid w:val="0062376D"/>
    <w:rsid w:val="00623E25"/>
    <w:rsid w:val="00625CBB"/>
    <w:rsid w:val="00627137"/>
    <w:rsid w:val="00631857"/>
    <w:rsid w:val="00631C80"/>
    <w:rsid w:val="006328C8"/>
    <w:rsid w:val="00634014"/>
    <w:rsid w:val="006533B9"/>
    <w:rsid w:val="006668F2"/>
    <w:rsid w:val="00674649"/>
    <w:rsid w:val="00680B94"/>
    <w:rsid w:val="0068427E"/>
    <w:rsid w:val="006877F4"/>
    <w:rsid w:val="00687E94"/>
    <w:rsid w:val="006A17B7"/>
    <w:rsid w:val="006A35A8"/>
    <w:rsid w:val="006B0CAA"/>
    <w:rsid w:val="006B21D6"/>
    <w:rsid w:val="006B5A42"/>
    <w:rsid w:val="006B6D1F"/>
    <w:rsid w:val="006B7E3D"/>
    <w:rsid w:val="006C2E46"/>
    <w:rsid w:val="006E1B5B"/>
    <w:rsid w:val="006E3406"/>
    <w:rsid w:val="006E594F"/>
    <w:rsid w:val="006F43E8"/>
    <w:rsid w:val="006F49C7"/>
    <w:rsid w:val="00702F16"/>
    <w:rsid w:val="0070544F"/>
    <w:rsid w:val="00707F6E"/>
    <w:rsid w:val="00720445"/>
    <w:rsid w:val="00721B44"/>
    <w:rsid w:val="00722EDC"/>
    <w:rsid w:val="00724ECA"/>
    <w:rsid w:val="00755093"/>
    <w:rsid w:val="00763A7A"/>
    <w:rsid w:val="00764994"/>
    <w:rsid w:val="00766BF5"/>
    <w:rsid w:val="00771D01"/>
    <w:rsid w:val="00783B7A"/>
    <w:rsid w:val="007A05A3"/>
    <w:rsid w:val="007A28D0"/>
    <w:rsid w:val="007A3357"/>
    <w:rsid w:val="007A406C"/>
    <w:rsid w:val="007A4323"/>
    <w:rsid w:val="007B16A1"/>
    <w:rsid w:val="007C1C29"/>
    <w:rsid w:val="007D0309"/>
    <w:rsid w:val="007D0B78"/>
    <w:rsid w:val="007E0FF2"/>
    <w:rsid w:val="007E1EC2"/>
    <w:rsid w:val="007E7853"/>
    <w:rsid w:val="007E7B64"/>
    <w:rsid w:val="007F6C5B"/>
    <w:rsid w:val="007F7EC9"/>
    <w:rsid w:val="00806F6E"/>
    <w:rsid w:val="0081265A"/>
    <w:rsid w:val="008163BE"/>
    <w:rsid w:val="008273D1"/>
    <w:rsid w:val="00832111"/>
    <w:rsid w:val="00833D97"/>
    <w:rsid w:val="00840E02"/>
    <w:rsid w:val="008410DB"/>
    <w:rsid w:val="008443F7"/>
    <w:rsid w:val="00845F77"/>
    <w:rsid w:val="008535D9"/>
    <w:rsid w:val="0085449E"/>
    <w:rsid w:val="0085654A"/>
    <w:rsid w:val="008675E9"/>
    <w:rsid w:val="00877F17"/>
    <w:rsid w:val="00885414"/>
    <w:rsid w:val="00885F69"/>
    <w:rsid w:val="00891B22"/>
    <w:rsid w:val="008A0CA8"/>
    <w:rsid w:val="008A2A60"/>
    <w:rsid w:val="008A3B92"/>
    <w:rsid w:val="008B0000"/>
    <w:rsid w:val="008B58A8"/>
    <w:rsid w:val="008B7471"/>
    <w:rsid w:val="008C1B35"/>
    <w:rsid w:val="008C7577"/>
    <w:rsid w:val="008C78D5"/>
    <w:rsid w:val="008D0821"/>
    <w:rsid w:val="008E5FFC"/>
    <w:rsid w:val="008F0F79"/>
    <w:rsid w:val="00904D06"/>
    <w:rsid w:val="00904D3B"/>
    <w:rsid w:val="00904E98"/>
    <w:rsid w:val="00910FD1"/>
    <w:rsid w:val="00916999"/>
    <w:rsid w:val="00932CF1"/>
    <w:rsid w:val="0093391F"/>
    <w:rsid w:val="00934506"/>
    <w:rsid w:val="00940651"/>
    <w:rsid w:val="0095039C"/>
    <w:rsid w:val="009575FD"/>
    <w:rsid w:val="00960EC9"/>
    <w:rsid w:val="00963919"/>
    <w:rsid w:val="00966796"/>
    <w:rsid w:val="00980B4D"/>
    <w:rsid w:val="00980D77"/>
    <w:rsid w:val="00982CBE"/>
    <w:rsid w:val="0099728A"/>
    <w:rsid w:val="009B64BA"/>
    <w:rsid w:val="009C24F1"/>
    <w:rsid w:val="009C4C4F"/>
    <w:rsid w:val="009D6209"/>
    <w:rsid w:val="009F1D57"/>
    <w:rsid w:val="00A239F5"/>
    <w:rsid w:val="00A26F1C"/>
    <w:rsid w:val="00A30AC3"/>
    <w:rsid w:val="00A31077"/>
    <w:rsid w:val="00A3280D"/>
    <w:rsid w:val="00A33543"/>
    <w:rsid w:val="00A335BA"/>
    <w:rsid w:val="00A40B77"/>
    <w:rsid w:val="00A5756C"/>
    <w:rsid w:val="00A60874"/>
    <w:rsid w:val="00A66353"/>
    <w:rsid w:val="00A71914"/>
    <w:rsid w:val="00A818C4"/>
    <w:rsid w:val="00A91BB6"/>
    <w:rsid w:val="00A93A57"/>
    <w:rsid w:val="00A93F7C"/>
    <w:rsid w:val="00A961C1"/>
    <w:rsid w:val="00AA47DF"/>
    <w:rsid w:val="00AA5549"/>
    <w:rsid w:val="00AC0157"/>
    <w:rsid w:val="00AC41A0"/>
    <w:rsid w:val="00AD0F11"/>
    <w:rsid w:val="00AD39C4"/>
    <w:rsid w:val="00AF2191"/>
    <w:rsid w:val="00B01A43"/>
    <w:rsid w:val="00B07DCA"/>
    <w:rsid w:val="00B144A6"/>
    <w:rsid w:val="00B21D44"/>
    <w:rsid w:val="00B22DF6"/>
    <w:rsid w:val="00B331FA"/>
    <w:rsid w:val="00B41B1F"/>
    <w:rsid w:val="00B428D7"/>
    <w:rsid w:val="00B42DAC"/>
    <w:rsid w:val="00B46E7B"/>
    <w:rsid w:val="00B60D6B"/>
    <w:rsid w:val="00B72D69"/>
    <w:rsid w:val="00B8119F"/>
    <w:rsid w:val="00B85C68"/>
    <w:rsid w:val="00B93D3B"/>
    <w:rsid w:val="00B94EA5"/>
    <w:rsid w:val="00BA3DD7"/>
    <w:rsid w:val="00BA558D"/>
    <w:rsid w:val="00BB145F"/>
    <w:rsid w:val="00BC1260"/>
    <w:rsid w:val="00BC2ED7"/>
    <w:rsid w:val="00BC72CF"/>
    <w:rsid w:val="00BD4B6D"/>
    <w:rsid w:val="00BE0877"/>
    <w:rsid w:val="00BF55F1"/>
    <w:rsid w:val="00C16029"/>
    <w:rsid w:val="00C24E25"/>
    <w:rsid w:val="00C31041"/>
    <w:rsid w:val="00C34CFE"/>
    <w:rsid w:val="00C368BA"/>
    <w:rsid w:val="00C370BE"/>
    <w:rsid w:val="00C37F36"/>
    <w:rsid w:val="00C37FAC"/>
    <w:rsid w:val="00C43A12"/>
    <w:rsid w:val="00C44760"/>
    <w:rsid w:val="00C45B44"/>
    <w:rsid w:val="00C45BD2"/>
    <w:rsid w:val="00C466E0"/>
    <w:rsid w:val="00C53357"/>
    <w:rsid w:val="00C53E8D"/>
    <w:rsid w:val="00C574DB"/>
    <w:rsid w:val="00C57EC5"/>
    <w:rsid w:val="00C63C62"/>
    <w:rsid w:val="00C734ED"/>
    <w:rsid w:val="00C81339"/>
    <w:rsid w:val="00C852F6"/>
    <w:rsid w:val="00C9273E"/>
    <w:rsid w:val="00CA206D"/>
    <w:rsid w:val="00CA6096"/>
    <w:rsid w:val="00CD407B"/>
    <w:rsid w:val="00CD432C"/>
    <w:rsid w:val="00CE53DE"/>
    <w:rsid w:val="00CF6261"/>
    <w:rsid w:val="00CF6863"/>
    <w:rsid w:val="00D340D5"/>
    <w:rsid w:val="00D345A8"/>
    <w:rsid w:val="00D41CA7"/>
    <w:rsid w:val="00D50A77"/>
    <w:rsid w:val="00D70653"/>
    <w:rsid w:val="00D72476"/>
    <w:rsid w:val="00D74A4B"/>
    <w:rsid w:val="00D876B9"/>
    <w:rsid w:val="00D87EED"/>
    <w:rsid w:val="00D9368B"/>
    <w:rsid w:val="00D95C00"/>
    <w:rsid w:val="00D97DBC"/>
    <w:rsid w:val="00DA2972"/>
    <w:rsid w:val="00DA5EE3"/>
    <w:rsid w:val="00DA65FA"/>
    <w:rsid w:val="00DB7749"/>
    <w:rsid w:val="00DD19F0"/>
    <w:rsid w:val="00DD625E"/>
    <w:rsid w:val="00DE0220"/>
    <w:rsid w:val="00DE612F"/>
    <w:rsid w:val="00DF0531"/>
    <w:rsid w:val="00E0208F"/>
    <w:rsid w:val="00E02FF6"/>
    <w:rsid w:val="00E103DB"/>
    <w:rsid w:val="00E10619"/>
    <w:rsid w:val="00E1441F"/>
    <w:rsid w:val="00E35106"/>
    <w:rsid w:val="00E3563C"/>
    <w:rsid w:val="00E426C8"/>
    <w:rsid w:val="00E43129"/>
    <w:rsid w:val="00E46B60"/>
    <w:rsid w:val="00E54350"/>
    <w:rsid w:val="00E66560"/>
    <w:rsid w:val="00E75F72"/>
    <w:rsid w:val="00E831A2"/>
    <w:rsid w:val="00E84E7D"/>
    <w:rsid w:val="00E93C36"/>
    <w:rsid w:val="00E968F7"/>
    <w:rsid w:val="00EA098D"/>
    <w:rsid w:val="00EA263D"/>
    <w:rsid w:val="00EA64BA"/>
    <w:rsid w:val="00EB098D"/>
    <w:rsid w:val="00EB4E5E"/>
    <w:rsid w:val="00EB75B3"/>
    <w:rsid w:val="00EC6EFC"/>
    <w:rsid w:val="00ED0A10"/>
    <w:rsid w:val="00ED4BB3"/>
    <w:rsid w:val="00F04F95"/>
    <w:rsid w:val="00F0614A"/>
    <w:rsid w:val="00F12F8C"/>
    <w:rsid w:val="00F2354B"/>
    <w:rsid w:val="00F3435C"/>
    <w:rsid w:val="00F3769B"/>
    <w:rsid w:val="00F45741"/>
    <w:rsid w:val="00F467E3"/>
    <w:rsid w:val="00F511F3"/>
    <w:rsid w:val="00F55E83"/>
    <w:rsid w:val="00F624A2"/>
    <w:rsid w:val="00F636C9"/>
    <w:rsid w:val="00F6795A"/>
    <w:rsid w:val="00F7042B"/>
    <w:rsid w:val="00F723CF"/>
    <w:rsid w:val="00F75D30"/>
    <w:rsid w:val="00F77418"/>
    <w:rsid w:val="00F80B3A"/>
    <w:rsid w:val="00F96512"/>
    <w:rsid w:val="00FA12A3"/>
    <w:rsid w:val="00FA2BA8"/>
    <w:rsid w:val="00FA74F6"/>
    <w:rsid w:val="00FB533B"/>
    <w:rsid w:val="00FB584A"/>
    <w:rsid w:val="00FD2626"/>
    <w:rsid w:val="00FD55AB"/>
    <w:rsid w:val="00FE029C"/>
    <w:rsid w:val="00FE52A4"/>
    <w:rsid w:val="00FE5324"/>
    <w:rsid w:val="00FF4D00"/>
    <w:rsid w:val="00FF557B"/>
    <w:rsid w:val="00FF5712"/>
    <w:rsid w:val="00FF63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68"/>
    <w:pPr>
      <w:spacing w:after="160" w:line="259"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al-f-parrafo-c">
    <w:name w:val="foral-f-parrafo-c"/>
    <w:basedOn w:val="Normal"/>
    <w:uiPriority w:val="99"/>
    <w:rsid w:val="0017261F"/>
    <w:pPr>
      <w:spacing w:after="240" w:line="240" w:lineRule="auto"/>
    </w:pPr>
    <w:rPr>
      <w:rFonts w:ascii="Times New Roman" w:hAnsi="Times New Roman"/>
      <w:sz w:val="24"/>
      <w:szCs w:val="24"/>
    </w:rPr>
  </w:style>
  <w:style w:type="paragraph" w:customStyle="1" w:styleId="foral-f-parrafo-3lineas-t5-c">
    <w:name w:val="foral-f-parrafo-3lineas-t5-c"/>
    <w:basedOn w:val="Normal"/>
    <w:uiPriority w:val="99"/>
    <w:rsid w:val="0017261F"/>
    <w:pPr>
      <w:spacing w:after="240" w:line="240" w:lineRule="auto"/>
    </w:pPr>
    <w:rPr>
      <w:rFonts w:ascii="Times New Roman" w:hAnsi="Times New Roman"/>
      <w:sz w:val="24"/>
      <w:szCs w:val="24"/>
    </w:rPr>
  </w:style>
  <w:style w:type="paragraph" w:customStyle="1" w:styleId="Default">
    <w:name w:val="Default"/>
    <w:uiPriority w:val="99"/>
    <w:rsid w:val="00126B28"/>
    <w:pPr>
      <w:autoSpaceDE w:val="0"/>
      <w:autoSpaceDN w:val="0"/>
      <w:adjustRightInd w:val="0"/>
    </w:pPr>
    <w:rPr>
      <w:rFonts w:ascii="Arial Unicode MS" w:eastAsia="Arial Unicode MS" w:cs="Arial Unicode MS"/>
      <w:color w:val="000000"/>
      <w:sz w:val="24"/>
      <w:szCs w:val="24"/>
      <w:lang w:eastAsia="zh-CN"/>
    </w:rPr>
  </w:style>
  <w:style w:type="paragraph" w:styleId="NormalWeb">
    <w:name w:val="Normal (Web)"/>
    <w:basedOn w:val="Normal"/>
    <w:uiPriority w:val="99"/>
    <w:semiHidden/>
    <w:rsid w:val="00503F83"/>
    <w:pPr>
      <w:spacing w:after="240" w:line="240" w:lineRule="auto"/>
    </w:pPr>
    <w:rPr>
      <w:rFonts w:ascii="Times New Roman" w:hAnsi="Times New Roman"/>
      <w:sz w:val="24"/>
      <w:szCs w:val="24"/>
    </w:rPr>
  </w:style>
  <w:style w:type="paragraph" w:customStyle="1" w:styleId="xa1">
    <w:name w:val="xa1"/>
    <w:basedOn w:val="Normal"/>
    <w:uiPriority w:val="99"/>
    <w:rsid w:val="00503F83"/>
    <w:pPr>
      <w:spacing w:after="240" w:line="240" w:lineRule="auto"/>
      <w:ind w:left="300" w:right="75"/>
      <w:jc w:val="both"/>
    </w:pPr>
    <w:rPr>
      <w:rFonts w:ascii="Times New Roman" w:hAnsi="Times New Roman"/>
      <w:sz w:val="24"/>
      <w:szCs w:val="24"/>
    </w:rPr>
  </w:style>
  <w:style w:type="paragraph" w:customStyle="1" w:styleId="xl1">
    <w:name w:val="xl1"/>
    <w:basedOn w:val="Normal"/>
    <w:uiPriority w:val="99"/>
    <w:rsid w:val="00503F83"/>
    <w:pPr>
      <w:spacing w:after="240" w:line="240" w:lineRule="auto"/>
      <w:ind w:left="300" w:right="75" w:hanging="225"/>
      <w:jc w:val="both"/>
    </w:pPr>
    <w:rPr>
      <w:rFonts w:ascii="Times New Roman" w:hAnsi="Times New Roman"/>
      <w:sz w:val="24"/>
      <w:szCs w:val="24"/>
    </w:rPr>
  </w:style>
  <w:style w:type="paragraph" w:customStyle="1" w:styleId="xa2">
    <w:name w:val="xa2"/>
    <w:basedOn w:val="Normal"/>
    <w:uiPriority w:val="99"/>
    <w:rsid w:val="00E46B60"/>
    <w:pPr>
      <w:spacing w:after="240" w:line="240" w:lineRule="auto"/>
      <w:ind w:left="525" w:right="75"/>
      <w:jc w:val="both"/>
    </w:pPr>
    <w:rPr>
      <w:rFonts w:ascii="Times New Roman" w:hAnsi="Times New Roman"/>
      <w:sz w:val="24"/>
      <w:szCs w:val="24"/>
    </w:rPr>
  </w:style>
  <w:style w:type="paragraph" w:customStyle="1" w:styleId="xl2">
    <w:name w:val="xl2"/>
    <w:basedOn w:val="Normal"/>
    <w:uiPriority w:val="99"/>
    <w:rsid w:val="00E46B60"/>
    <w:pPr>
      <w:spacing w:after="240" w:line="240" w:lineRule="auto"/>
      <w:ind w:left="525" w:right="75" w:hanging="225"/>
      <w:jc w:val="both"/>
    </w:pPr>
    <w:rPr>
      <w:rFonts w:ascii="Times New Roman" w:hAnsi="Times New Roman"/>
      <w:sz w:val="24"/>
      <w:szCs w:val="24"/>
    </w:rPr>
  </w:style>
  <w:style w:type="paragraph" w:customStyle="1" w:styleId="xl3">
    <w:name w:val="xl3"/>
    <w:basedOn w:val="Normal"/>
    <w:uiPriority w:val="99"/>
    <w:rsid w:val="00E46B60"/>
    <w:pPr>
      <w:spacing w:after="240" w:line="240" w:lineRule="auto"/>
      <w:ind w:left="750" w:right="75" w:hanging="225"/>
      <w:jc w:val="both"/>
    </w:pPr>
    <w:rPr>
      <w:rFonts w:ascii="Times New Roman" w:hAnsi="Times New Roman"/>
      <w:sz w:val="24"/>
      <w:szCs w:val="24"/>
    </w:rPr>
  </w:style>
  <w:style w:type="table" w:styleId="TableGrid">
    <w:name w:val="Table Grid"/>
    <w:basedOn w:val="TableNormal"/>
    <w:uiPriority w:val="99"/>
    <w:rsid w:val="00E543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6C5B"/>
    <w:pPr>
      <w:tabs>
        <w:tab w:val="center" w:pos="4252"/>
        <w:tab w:val="right" w:pos="8504"/>
      </w:tabs>
    </w:pPr>
    <w:rPr>
      <w:sz w:val="20"/>
      <w:szCs w:val="20"/>
    </w:rPr>
  </w:style>
  <w:style w:type="character" w:customStyle="1" w:styleId="HeaderChar">
    <w:name w:val="Header Char"/>
    <w:basedOn w:val="DefaultParagraphFont"/>
    <w:link w:val="Header"/>
    <w:uiPriority w:val="99"/>
    <w:semiHidden/>
    <w:locked/>
    <w:rsid w:val="00614B5D"/>
    <w:rPr>
      <w:rFonts w:cs="Times New Roman"/>
      <w:lang w:eastAsia="zh-CN"/>
    </w:rPr>
  </w:style>
  <w:style w:type="paragraph" w:styleId="Footer">
    <w:name w:val="footer"/>
    <w:basedOn w:val="Normal"/>
    <w:link w:val="FooterChar"/>
    <w:uiPriority w:val="99"/>
    <w:rsid w:val="007F6C5B"/>
    <w:pPr>
      <w:tabs>
        <w:tab w:val="center" w:pos="4252"/>
        <w:tab w:val="right" w:pos="8504"/>
      </w:tabs>
    </w:pPr>
    <w:rPr>
      <w:sz w:val="20"/>
      <w:szCs w:val="20"/>
    </w:rPr>
  </w:style>
  <w:style w:type="character" w:customStyle="1" w:styleId="FooterChar">
    <w:name w:val="Footer Char"/>
    <w:basedOn w:val="DefaultParagraphFont"/>
    <w:link w:val="Footer"/>
    <w:uiPriority w:val="99"/>
    <w:semiHidden/>
    <w:locked/>
    <w:rsid w:val="00614B5D"/>
    <w:rPr>
      <w:rFonts w:cs="Times New Roman"/>
      <w:lang w:eastAsia="zh-CN"/>
    </w:rPr>
  </w:style>
  <w:style w:type="character" w:styleId="PageNumber">
    <w:name w:val="page number"/>
    <w:basedOn w:val="DefaultParagraphFont"/>
    <w:uiPriority w:val="99"/>
    <w:rsid w:val="0032353E"/>
    <w:rPr>
      <w:rFonts w:cs="Times New Roman"/>
    </w:rPr>
  </w:style>
  <w:style w:type="paragraph" w:customStyle="1" w:styleId="articulo1">
    <w:name w:val="articulo1"/>
    <w:basedOn w:val="Normal"/>
    <w:uiPriority w:val="99"/>
    <w:rsid w:val="006328C8"/>
    <w:pPr>
      <w:spacing w:before="360" w:after="180" w:line="240" w:lineRule="auto"/>
    </w:pPr>
    <w:rPr>
      <w:rFonts w:ascii="Times New Roman" w:hAnsi="Times New Roman"/>
      <w:b/>
      <w:bCs/>
      <w:sz w:val="24"/>
      <w:szCs w:val="24"/>
    </w:rPr>
  </w:style>
  <w:style w:type="paragraph" w:customStyle="1" w:styleId="parrafo1">
    <w:name w:val="parrafo1"/>
    <w:basedOn w:val="Normal"/>
    <w:uiPriority w:val="99"/>
    <w:rsid w:val="006328C8"/>
    <w:pPr>
      <w:spacing w:before="180" w:after="180" w:line="240" w:lineRule="auto"/>
      <w:ind w:firstLine="360"/>
      <w:jc w:val="both"/>
    </w:pPr>
    <w:rPr>
      <w:rFonts w:ascii="Times New Roman" w:hAnsi="Times New Roman"/>
      <w:sz w:val="24"/>
      <w:szCs w:val="24"/>
    </w:rPr>
  </w:style>
  <w:style w:type="paragraph" w:customStyle="1" w:styleId="parrafo21">
    <w:name w:val="parrafo_21"/>
    <w:basedOn w:val="Normal"/>
    <w:uiPriority w:val="99"/>
    <w:rsid w:val="00A31077"/>
    <w:pPr>
      <w:spacing w:before="360" w:after="180" w:line="240" w:lineRule="auto"/>
      <w:ind w:firstLine="360"/>
      <w:jc w:val="both"/>
    </w:pPr>
    <w:rPr>
      <w:rFonts w:ascii="Times New Roman" w:hAnsi="Times New Roman"/>
      <w:sz w:val="24"/>
      <w:szCs w:val="24"/>
    </w:rPr>
  </w:style>
  <w:style w:type="paragraph" w:customStyle="1" w:styleId="centroredonda1">
    <w:name w:val="centro_redonda1"/>
    <w:basedOn w:val="Normal"/>
    <w:uiPriority w:val="99"/>
    <w:rsid w:val="008B7471"/>
    <w:pPr>
      <w:spacing w:before="480" w:after="180" w:line="240" w:lineRule="auto"/>
      <w:jc w:val="center"/>
    </w:pPr>
    <w:rPr>
      <w:rFonts w:ascii="Times New Roman" w:hAnsi="Times New Roman"/>
      <w:sz w:val="24"/>
      <w:szCs w:val="24"/>
    </w:rPr>
  </w:style>
  <w:style w:type="paragraph" w:styleId="ListParagraph">
    <w:name w:val="List Paragraph"/>
    <w:basedOn w:val="Normal"/>
    <w:uiPriority w:val="99"/>
    <w:qFormat/>
    <w:rsid w:val="00C63C62"/>
    <w:pPr>
      <w:ind w:left="720"/>
      <w:contextualSpacing/>
    </w:pPr>
  </w:style>
  <w:style w:type="paragraph" w:styleId="FootnoteText">
    <w:name w:val="footnote text"/>
    <w:basedOn w:val="Normal"/>
    <w:link w:val="FootnoteTextChar"/>
    <w:uiPriority w:val="99"/>
    <w:semiHidden/>
    <w:rsid w:val="00454661"/>
    <w:rPr>
      <w:sz w:val="20"/>
      <w:szCs w:val="20"/>
    </w:rPr>
  </w:style>
  <w:style w:type="character" w:customStyle="1" w:styleId="FootnoteTextChar">
    <w:name w:val="Footnote Text Char"/>
    <w:basedOn w:val="DefaultParagraphFont"/>
    <w:link w:val="FootnoteText"/>
    <w:uiPriority w:val="99"/>
    <w:semiHidden/>
    <w:locked/>
    <w:rsid w:val="007D0B78"/>
    <w:rPr>
      <w:rFonts w:cs="Times New Roman"/>
      <w:sz w:val="20"/>
      <w:lang w:eastAsia="zh-CN"/>
    </w:rPr>
  </w:style>
  <w:style w:type="character" w:styleId="FootnoteReference">
    <w:name w:val="footnote reference"/>
    <w:basedOn w:val="DefaultParagraphFont"/>
    <w:uiPriority w:val="99"/>
    <w:semiHidden/>
    <w:rsid w:val="0045466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43425683">
      <w:marLeft w:val="0"/>
      <w:marRight w:val="0"/>
      <w:marTop w:val="0"/>
      <w:marBottom w:val="0"/>
      <w:divBdr>
        <w:top w:val="none" w:sz="0" w:space="0" w:color="auto"/>
        <w:left w:val="none" w:sz="0" w:space="0" w:color="auto"/>
        <w:bottom w:val="none" w:sz="0" w:space="0" w:color="auto"/>
        <w:right w:val="none" w:sz="0" w:space="0" w:color="auto"/>
      </w:divBdr>
      <w:divsChild>
        <w:div w:id="1843425766">
          <w:marLeft w:val="0"/>
          <w:marRight w:val="0"/>
          <w:marTop w:val="0"/>
          <w:marBottom w:val="240"/>
          <w:divBdr>
            <w:top w:val="none" w:sz="0" w:space="0" w:color="auto"/>
            <w:left w:val="none" w:sz="0" w:space="0" w:color="auto"/>
            <w:bottom w:val="none" w:sz="0" w:space="0" w:color="auto"/>
            <w:right w:val="none" w:sz="0" w:space="0" w:color="auto"/>
          </w:divBdr>
          <w:divsChild>
            <w:div w:id="18434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685">
      <w:marLeft w:val="0"/>
      <w:marRight w:val="0"/>
      <w:marTop w:val="0"/>
      <w:marBottom w:val="0"/>
      <w:divBdr>
        <w:top w:val="none" w:sz="0" w:space="0" w:color="auto"/>
        <w:left w:val="none" w:sz="0" w:space="0" w:color="auto"/>
        <w:bottom w:val="none" w:sz="0" w:space="0" w:color="auto"/>
        <w:right w:val="none" w:sz="0" w:space="0" w:color="auto"/>
      </w:divBdr>
      <w:divsChild>
        <w:div w:id="1843425687">
          <w:marLeft w:val="0"/>
          <w:marRight w:val="0"/>
          <w:marTop w:val="0"/>
          <w:marBottom w:val="240"/>
          <w:divBdr>
            <w:top w:val="none" w:sz="0" w:space="0" w:color="auto"/>
            <w:left w:val="none" w:sz="0" w:space="0" w:color="auto"/>
            <w:bottom w:val="none" w:sz="0" w:space="0" w:color="auto"/>
            <w:right w:val="none" w:sz="0" w:space="0" w:color="auto"/>
          </w:divBdr>
          <w:divsChild>
            <w:div w:id="18434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689">
      <w:marLeft w:val="0"/>
      <w:marRight w:val="0"/>
      <w:marTop w:val="0"/>
      <w:marBottom w:val="0"/>
      <w:divBdr>
        <w:top w:val="none" w:sz="0" w:space="0" w:color="auto"/>
        <w:left w:val="none" w:sz="0" w:space="0" w:color="auto"/>
        <w:bottom w:val="none" w:sz="0" w:space="0" w:color="auto"/>
        <w:right w:val="none" w:sz="0" w:space="0" w:color="auto"/>
      </w:divBdr>
      <w:divsChild>
        <w:div w:id="1843425688">
          <w:marLeft w:val="0"/>
          <w:marRight w:val="0"/>
          <w:marTop w:val="0"/>
          <w:marBottom w:val="240"/>
          <w:divBdr>
            <w:top w:val="none" w:sz="0" w:space="0" w:color="auto"/>
            <w:left w:val="none" w:sz="0" w:space="0" w:color="auto"/>
            <w:bottom w:val="none" w:sz="0" w:space="0" w:color="auto"/>
            <w:right w:val="none" w:sz="0" w:space="0" w:color="auto"/>
          </w:divBdr>
          <w:divsChild>
            <w:div w:id="1843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699">
      <w:marLeft w:val="0"/>
      <w:marRight w:val="0"/>
      <w:marTop w:val="0"/>
      <w:marBottom w:val="0"/>
      <w:divBdr>
        <w:top w:val="none" w:sz="0" w:space="0" w:color="auto"/>
        <w:left w:val="none" w:sz="0" w:space="0" w:color="auto"/>
        <w:bottom w:val="none" w:sz="0" w:space="0" w:color="auto"/>
        <w:right w:val="none" w:sz="0" w:space="0" w:color="auto"/>
      </w:divBdr>
      <w:divsChild>
        <w:div w:id="1843425704">
          <w:marLeft w:val="0"/>
          <w:marRight w:val="0"/>
          <w:marTop w:val="720"/>
          <w:marBottom w:val="720"/>
          <w:divBdr>
            <w:top w:val="none" w:sz="0" w:space="0" w:color="auto"/>
            <w:left w:val="none" w:sz="0" w:space="0" w:color="auto"/>
            <w:bottom w:val="none" w:sz="0" w:space="0" w:color="auto"/>
            <w:right w:val="none" w:sz="0" w:space="0" w:color="auto"/>
          </w:divBdr>
          <w:divsChild>
            <w:div w:id="1843425762">
              <w:marLeft w:val="0"/>
              <w:marRight w:val="0"/>
              <w:marTop w:val="0"/>
              <w:marBottom w:val="0"/>
              <w:divBdr>
                <w:top w:val="none" w:sz="0" w:space="0" w:color="auto"/>
                <w:left w:val="none" w:sz="0" w:space="0" w:color="auto"/>
                <w:bottom w:val="none" w:sz="0" w:space="0" w:color="auto"/>
                <w:right w:val="none" w:sz="0" w:space="0" w:color="auto"/>
              </w:divBdr>
              <w:divsChild>
                <w:div w:id="1843425712">
                  <w:marLeft w:val="0"/>
                  <w:marRight w:val="0"/>
                  <w:marTop w:val="0"/>
                  <w:marBottom w:val="0"/>
                  <w:divBdr>
                    <w:top w:val="none" w:sz="0" w:space="0" w:color="auto"/>
                    <w:left w:val="none" w:sz="0" w:space="0" w:color="auto"/>
                    <w:bottom w:val="none" w:sz="0" w:space="0" w:color="auto"/>
                    <w:right w:val="none" w:sz="0" w:space="0" w:color="auto"/>
                  </w:divBdr>
                  <w:divsChild>
                    <w:div w:id="184342570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43425700">
      <w:marLeft w:val="0"/>
      <w:marRight w:val="0"/>
      <w:marTop w:val="0"/>
      <w:marBottom w:val="0"/>
      <w:divBdr>
        <w:top w:val="none" w:sz="0" w:space="0" w:color="auto"/>
        <w:left w:val="none" w:sz="0" w:space="0" w:color="auto"/>
        <w:bottom w:val="none" w:sz="0" w:space="0" w:color="auto"/>
        <w:right w:val="none" w:sz="0" w:space="0" w:color="auto"/>
      </w:divBdr>
      <w:divsChild>
        <w:div w:id="1843425692">
          <w:marLeft w:val="0"/>
          <w:marRight w:val="0"/>
          <w:marTop w:val="720"/>
          <w:marBottom w:val="720"/>
          <w:divBdr>
            <w:top w:val="none" w:sz="0" w:space="0" w:color="auto"/>
            <w:left w:val="none" w:sz="0" w:space="0" w:color="auto"/>
            <w:bottom w:val="none" w:sz="0" w:space="0" w:color="auto"/>
            <w:right w:val="none" w:sz="0" w:space="0" w:color="auto"/>
          </w:divBdr>
          <w:divsChild>
            <w:div w:id="1843425752">
              <w:marLeft w:val="0"/>
              <w:marRight w:val="0"/>
              <w:marTop w:val="0"/>
              <w:marBottom w:val="0"/>
              <w:divBdr>
                <w:top w:val="none" w:sz="0" w:space="0" w:color="auto"/>
                <w:left w:val="none" w:sz="0" w:space="0" w:color="auto"/>
                <w:bottom w:val="none" w:sz="0" w:space="0" w:color="auto"/>
                <w:right w:val="none" w:sz="0" w:space="0" w:color="auto"/>
              </w:divBdr>
              <w:divsChild>
                <w:div w:id="1843425707">
                  <w:marLeft w:val="0"/>
                  <w:marRight w:val="0"/>
                  <w:marTop w:val="0"/>
                  <w:marBottom w:val="0"/>
                  <w:divBdr>
                    <w:top w:val="none" w:sz="0" w:space="0" w:color="auto"/>
                    <w:left w:val="none" w:sz="0" w:space="0" w:color="auto"/>
                    <w:bottom w:val="none" w:sz="0" w:space="0" w:color="auto"/>
                    <w:right w:val="none" w:sz="0" w:space="0" w:color="auto"/>
                  </w:divBdr>
                  <w:divsChild>
                    <w:div w:id="184342569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43425709">
      <w:marLeft w:val="0"/>
      <w:marRight w:val="0"/>
      <w:marTop w:val="0"/>
      <w:marBottom w:val="0"/>
      <w:divBdr>
        <w:top w:val="none" w:sz="0" w:space="0" w:color="auto"/>
        <w:left w:val="none" w:sz="0" w:space="0" w:color="auto"/>
        <w:bottom w:val="none" w:sz="0" w:space="0" w:color="auto"/>
        <w:right w:val="none" w:sz="0" w:space="0" w:color="auto"/>
      </w:divBdr>
      <w:divsChild>
        <w:div w:id="1843425697">
          <w:marLeft w:val="0"/>
          <w:marRight w:val="0"/>
          <w:marTop w:val="720"/>
          <w:marBottom w:val="720"/>
          <w:divBdr>
            <w:top w:val="none" w:sz="0" w:space="0" w:color="auto"/>
            <w:left w:val="none" w:sz="0" w:space="0" w:color="auto"/>
            <w:bottom w:val="none" w:sz="0" w:space="0" w:color="auto"/>
            <w:right w:val="none" w:sz="0" w:space="0" w:color="auto"/>
          </w:divBdr>
          <w:divsChild>
            <w:div w:id="1843425698">
              <w:marLeft w:val="0"/>
              <w:marRight w:val="0"/>
              <w:marTop w:val="0"/>
              <w:marBottom w:val="0"/>
              <w:divBdr>
                <w:top w:val="none" w:sz="0" w:space="0" w:color="auto"/>
                <w:left w:val="none" w:sz="0" w:space="0" w:color="auto"/>
                <w:bottom w:val="none" w:sz="0" w:space="0" w:color="auto"/>
                <w:right w:val="none" w:sz="0" w:space="0" w:color="auto"/>
              </w:divBdr>
              <w:divsChild>
                <w:div w:id="1843425758">
                  <w:marLeft w:val="0"/>
                  <w:marRight w:val="0"/>
                  <w:marTop w:val="0"/>
                  <w:marBottom w:val="0"/>
                  <w:divBdr>
                    <w:top w:val="none" w:sz="0" w:space="0" w:color="auto"/>
                    <w:left w:val="none" w:sz="0" w:space="0" w:color="auto"/>
                    <w:bottom w:val="none" w:sz="0" w:space="0" w:color="auto"/>
                    <w:right w:val="none" w:sz="0" w:space="0" w:color="auto"/>
                  </w:divBdr>
                  <w:divsChild>
                    <w:div w:id="184342569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43425710">
      <w:marLeft w:val="0"/>
      <w:marRight w:val="0"/>
      <w:marTop w:val="0"/>
      <w:marBottom w:val="0"/>
      <w:divBdr>
        <w:top w:val="none" w:sz="0" w:space="0" w:color="auto"/>
        <w:left w:val="none" w:sz="0" w:space="0" w:color="auto"/>
        <w:bottom w:val="none" w:sz="0" w:space="0" w:color="auto"/>
        <w:right w:val="none" w:sz="0" w:space="0" w:color="auto"/>
      </w:divBdr>
      <w:divsChild>
        <w:div w:id="1843425755">
          <w:marLeft w:val="0"/>
          <w:marRight w:val="0"/>
          <w:marTop w:val="720"/>
          <w:marBottom w:val="720"/>
          <w:divBdr>
            <w:top w:val="none" w:sz="0" w:space="0" w:color="auto"/>
            <w:left w:val="none" w:sz="0" w:space="0" w:color="auto"/>
            <w:bottom w:val="none" w:sz="0" w:space="0" w:color="auto"/>
            <w:right w:val="none" w:sz="0" w:space="0" w:color="auto"/>
          </w:divBdr>
          <w:divsChild>
            <w:div w:id="1843425691">
              <w:marLeft w:val="0"/>
              <w:marRight w:val="0"/>
              <w:marTop w:val="0"/>
              <w:marBottom w:val="0"/>
              <w:divBdr>
                <w:top w:val="none" w:sz="0" w:space="0" w:color="auto"/>
                <w:left w:val="none" w:sz="0" w:space="0" w:color="auto"/>
                <w:bottom w:val="none" w:sz="0" w:space="0" w:color="auto"/>
                <w:right w:val="none" w:sz="0" w:space="0" w:color="auto"/>
              </w:divBdr>
              <w:divsChild>
                <w:div w:id="1843425759">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43425711">
      <w:marLeft w:val="0"/>
      <w:marRight w:val="0"/>
      <w:marTop w:val="0"/>
      <w:marBottom w:val="0"/>
      <w:divBdr>
        <w:top w:val="none" w:sz="0" w:space="0" w:color="auto"/>
        <w:left w:val="none" w:sz="0" w:space="0" w:color="auto"/>
        <w:bottom w:val="none" w:sz="0" w:space="0" w:color="auto"/>
        <w:right w:val="none" w:sz="0" w:space="0" w:color="auto"/>
      </w:divBdr>
      <w:divsChild>
        <w:div w:id="1843425760">
          <w:marLeft w:val="0"/>
          <w:marRight w:val="0"/>
          <w:marTop w:val="720"/>
          <w:marBottom w:val="720"/>
          <w:divBdr>
            <w:top w:val="none" w:sz="0" w:space="0" w:color="auto"/>
            <w:left w:val="none" w:sz="0" w:space="0" w:color="auto"/>
            <w:bottom w:val="none" w:sz="0" w:space="0" w:color="auto"/>
            <w:right w:val="none" w:sz="0" w:space="0" w:color="auto"/>
          </w:divBdr>
          <w:divsChild>
            <w:div w:id="1843425713">
              <w:marLeft w:val="0"/>
              <w:marRight w:val="0"/>
              <w:marTop w:val="0"/>
              <w:marBottom w:val="0"/>
              <w:divBdr>
                <w:top w:val="none" w:sz="0" w:space="0" w:color="auto"/>
                <w:left w:val="none" w:sz="0" w:space="0" w:color="auto"/>
                <w:bottom w:val="none" w:sz="0" w:space="0" w:color="auto"/>
                <w:right w:val="none" w:sz="0" w:space="0" w:color="auto"/>
              </w:divBdr>
              <w:divsChild>
                <w:div w:id="1843425703">
                  <w:marLeft w:val="0"/>
                  <w:marRight w:val="0"/>
                  <w:marTop w:val="0"/>
                  <w:marBottom w:val="0"/>
                  <w:divBdr>
                    <w:top w:val="none" w:sz="0" w:space="0" w:color="auto"/>
                    <w:left w:val="none" w:sz="0" w:space="0" w:color="auto"/>
                    <w:bottom w:val="none" w:sz="0" w:space="0" w:color="auto"/>
                    <w:right w:val="none" w:sz="0" w:space="0" w:color="auto"/>
                  </w:divBdr>
                  <w:divsChild>
                    <w:div w:id="184342575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43425714">
      <w:marLeft w:val="0"/>
      <w:marRight w:val="0"/>
      <w:marTop w:val="0"/>
      <w:marBottom w:val="0"/>
      <w:divBdr>
        <w:top w:val="none" w:sz="0" w:space="0" w:color="auto"/>
        <w:left w:val="none" w:sz="0" w:space="0" w:color="auto"/>
        <w:bottom w:val="none" w:sz="0" w:space="0" w:color="auto"/>
        <w:right w:val="none" w:sz="0" w:space="0" w:color="auto"/>
      </w:divBdr>
    </w:div>
    <w:div w:id="1843425717">
      <w:marLeft w:val="0"/>
      <w:marRight w:val="0"/>
      <w:marTop w:val="0"/>
      <w:marBottom w:val="0"/>
      <w:divBdr>
        <w:top w:val="none" w:sz="0" w:space="0" w:color="auto"/>
        <w:left w:val="none" w:sz="0" w:space="0" w:color="auto"/>
        <w:bottom w:val="none" w:sz="0" w:space="0" w:color="auto"/>
        <w:right w:val="none" w:sz="0" w:space="0" w:color="auto"/>
      </w:divBdr>
      <w:divsChild>
        <w:div w:id="1843425723">
          <w:marLeft w:val="0"/>
          <w:marRight w:val="0"/>
          <w:marTop w:val="0"/>
          <w:marBottom w:val="240"/>
          <w:divBdr>
            <w:top w:val="none" w:sz="0" w:space="0" w:color="auto"/>
            <w:left w:val="none" w:sz="0" w:space="0" w:color="auto"/>
            <w:bottom w:val="none" w:sz="0" w:space="0" w:color="auto"/>
            <w:right w:val="none" w:sz="0" w:space="0" w:color="auto"/>
          </w:divBdr>
        </w:div>
      </w:divsChild>
    </w:div>
    <w:div w:id="1843425718">
      <w:marLeft w:val="0"/>
      <w:marRight w:val="0"/>
      <w:marTop w:val="0"/>
      <w:marBottom w:val="0"/>
      <w:divBdr>
        <w:top w:val="none" w:sz="0" w:space="0" w:color="auto"/>
        <w:left w:val="none" w:sz="0" w:space="0" w:color="auto"/>
        <w:bottom w:val="none" w:sz="0" w:space="0" w:color="auto"/>
        <w:right w:val="none" w:sz="0" w:space="0" w:color="auto"/>
      </w:divBdr>
      <w:divsChild>
        <w:div w:id="1843425722">
          <w:marLeft w:val="0"/>
          <w:marRight w:val="0"/>
          <w:marTop w:val="0"/>
          <w:marBottom w:val="240"/>
          <w:divBdr>
            <w:top w:val="none" w:sz="0" w:space="0" w:color="auto"/>
            <w:left w:val="none" w:sz="0" w:space="0" w:color="auto"/>
            <w:bottom w:val="none" w:sz="0" w:space="0" w:color="auto"/>
            <w:right w:val="none" w:sz="0" w:space="0" w:color="auto"/>
          </w:divBdr>
        </w:div>
      </w:divsChild>
    </w:div>
    <w:div w:id="1843425719">
      <w:marLeft w:val="0"/>
      <w:marRight w:val="0"/>
      <w:marTop w:val="0"/>
      <w:marBottom w:val="0"/>
      <w:divBdr>
        <w:top w:val="none" w:sz="0" w:space="0" w:color="auto"/>
        <w:left w:val="none" w:sz="0" w:space="0" w:color="auto"/>
        <w:bottom w:val="none" w:sz="0" w:space="0" w:color="auto"/>
        <w:right w:val="none" w:sz="0" w:space="0" w:color="auto"/>
      </w:divBdr>
      <w:divsChild>
        <w:div w:id="1843425715">
          <w:marLeft w:val="0"/>
          <w:marRight w:val="0"/>
          <w:marTop w:val="0"/>
          <w:marBottom w:val="240"/>
          <w:divBdr>
            <w:top w:val="none" w:sz="0" w:space="0" w:color="auto"/>
            <w:left w:val="none" w:sz="0" w:space="0" w:color="auto"/>
            <w:bottom w:val="none" w:sz="0" w:space="0" w:color="auto"/>
            <w:right w:val="none" w:sz="0" w:space="0" w:color="auto"/>
          </w:divBdr>
        </w:div>
      </w:divsChild>
    </w:div>
    <w:div w:id="1843425720">
      <w:marLeft w:val="0"/>
      <w:marRight w:val="0"/>
      <w:marTop w:val="0"/>
      <w:marBottom w:val="0"/>
      <w:divBdr>
        <w:top w:val="none" w:sz="0" w:space="0" w:color="auto"/>
        <w:left w:val="none" w:sz="0" w:space="0" w:color="auto"/>
        <w:bottom w:val="none" w:sz="0" w:space="0" w:color="auto"/>
        <w:right w:val="none" w:sz="0" w:space="0" w:color="auto"/>
      </w:divBdr>
      <w:divsChild>
        <w:div w:id="1843425727">
          <w:marLeft w:val="0"/>
          <w:marRight w:val="0"/>
          <w:marTop w:val="0"/>
          <w:marBottom w:val="240"/>
          <w:divBdr>
            <w:top w:val="none" w:sz="0" w:space="0" w:color="auto"/>
            <w:left w:val="none" w:sz="0" w:space="0" w:color="auto"/>
            <w:bottom w:val="none" w:sz="0" w:space="0" w:color="auto"/>
            <w:right w:val="none" w:sz="0" w:space="0" w:color="auto"/>
          </w:divBdr>
          <w:divsChild>
            <w:div w:id="1843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26">
      <w:marLeft w:val="0"/>
      <w:marRight w:val="0"/>
      <w:marTop w:val="0"/>
      <w:marBottom w:val="0"/>
      <w:divBdr>
        <w:top w:val="none" w:sz="0" w:space="0" w:color="auto"/>
        <w:left w:val="none" w:sz="0" w:space="0" w:color="auto"/>
        <w:bottom w:val="none" w:sz="0" w:space="0" w:color="auto"/>
        <w:right w:val="none" w:sz="0" w:space="0" w:color="auto"/>
      </w:divBdr>
      <w:divsChild>
        <w:div w:id="1843425716">
          <w:marLeft w:val="0"/>
          <w:marRight w:val="0"/>
          <w:marTop w:val="0"/>
          <w:marBottom w:val="240"/>
          <w:divBdr>
            <w:top w:val="none" w:sz="0" w:space="0" w:color="auto"/>
            <w:left w:val="none" w:sz="0" w:space="0" w:color="auto"/>
            <w:bottom w:val="none" w:sz="0" w:space="0" w:color="auto"/>
            <w:right w:val="none" w:sz="0" w:space="0" w:color="auto"/>
          </w:divBdr>
        </w:div>
      </w:divsChild>
    </w:div>
    <w:div w:id="1843425728">
      <w:marLeft w:val="0"/>
      <w:marRight w:val="0"/>
      <w:marTop w:val="0"/>
      <w:marBottom w:val="0"/>
      <w:divBdr>
        <w:top w:val="none" w:sz="0" w:space="0" w:color="auto"/>
        <w:left w:val="none" w:sz="0" w:space="0" w:color="auto"/>
        <w:bottom w:val="none" w:sz="0" w:space="0" w:color="auto"/>
        <w:right w:val="none" w:sz="0" w:space="0" w:color="auto"/>
      </w:divBdr>
      <w:divsChild>
        <w:div w:id="1843425725">
          <w:marLeft w:val="0"/>
          <w:marRight w:val="0"/>
          <w:marTop w:val="0"/>
          <w:marBottom w:val="240"/>
          <w:divBdr>
            <w:top w:val="none" w:sz="0" w:space="0" w:color="auto"/>
            <w:left w:val="none" w:sz="0" w:space="0" w:color="auto"/>
            <w:bottom w:val="none" w:sz="0" w:space="0" w:color="auto"/>
            <w:right w:val="none" w:sz="0" w:space="0" w:color="auto"/>
          </w:divBdr>
          <w:divsChild>
            <w:div w:id="18434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35">
      <w:marLeft w:val="0"/>
      <w:marRight w:val="0"/>
      <w:marTop w:val="0"/>
      <w:marBottom w:val="0"/>
      <w:divBdr>
        <w:top w:val="none" w:sz="0" w:space="0" w:color="auto"/>
        <w:left w:val="none" w:sz="0" w:space="0" w:color="auto"/>
        <w:bottom w:val="none" w:sz="0" w:space="0" w:color="auto"/>
        <w:right w:val="none" w:sz="0" w:space="0" w:color="auto"/>
      </w:divBdr>
    </w:div>
    <w:div w:id="1843425738">
      <w:marLeft w:val="0"/>
      <w:marRight w:val="0"/>
      <w:marTop w:val="0"/>
      <w:marBottom w:val="0"/>
      <w:divBdr>
        <w:top w:val="none" w:sz="0" w:space="0" w:color="auto"/>
        <w:left w:val="none" w:sz="0" w:space="0" w:color="auto"/>
        <w:bottom w:val="none" w:sz="0" w:space="0" w:color="auto"/>
        <w:right w:val="none" w:sz="0" w:space="0" w:color="auto"/>
      </w:divBdr>
      <w:divsChild>
        <w:div w:id="1843425745">
          <w:marLeft w:val="0"/>
          <w:marRight w:val="0"/>
          <w:marTop w:val="0"/>
          <w:marBottom w:val="240"/>
          <w:divBdr>
            <w:top w:val="none" w:sz="0" w:space="0" w:color="auto"/>
            <w:left w:val="none" w:sz="0" w:space="0" w:color="auto"/>
            <w:bottom w:val="none" w:sz="0" w:space="0" w:color="auto"/>
            <w:right w:val="none" w:sz="0" w:space="0" w:color="auto"/>
          </w:divBdr>
          <w:divsChild>
            <w:div w:id="18434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39">
      <w:marLeft w:val="0"/>
      <w:marRight w:val="0"/>
      <w:marTop w:val="0"/>
      <w:marBottom w:val="0"/>
      <w:divBdr>
        <w:top w:val="none" w:sz="0" w:space="0" w:color="auto"/>
        <w:left w:val="none" w:sz="0" w:space="0" w:color="auto"/>
        <w:bottom w:val="none" w:sz="0" w:space="0" w:color="auto"/>
        <w:right w:val="none" w:sz="0" w:space="0" w:color="auto"/>
      </w:divBdr>
      <w:divsChild>
        <w:div w:id="1843425751">
          <w:marLeft w:val="0"/>
          <w:marRight w:val="0"/>
          <w:marTop w:val="0"/>
          <w:marBottom w:val="240"/>
          <w:divBdr>
            <w:top w:val="none" w:sz="0" w:space="0" w:color="auto"/>
            <w:left w:val="none" w:sz="0" w:space="0" w:color="auto"/>
            <w:bottom w:val="none" w:sz="0" w:space="0" w:color="auto"/>
            <w:right w:val="none" w:sz="0" w:space="0" w:color="auto"/>
          </w:divBdr>
          <w:divsChild>
            <w:div w:id="1843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40">
      <w:marLeft w:val="0"/>
      <w:marRight w:val="0"/>
      <w:marTop w:val="0"/>
      <w:marBottom w:val="0"/>
      <w:divBdr>
        <w:top w:val="none" w:sz="0" w:space="0" w:color="auto"/>
        <w:left w:val="none" w:sz="0" w:space="0" w:color="auto"/>
        <w:bottom w:val="none" w:sz="0" w:space="0" w:color="auto"/>
        <w:right w:val="none" w:sz="0" w:space="0" w:color="auto"/>
      </w:divBdr>
      <w:divsChild>
        <w:div w:id="1843425744">
          <w:marLeft w:val="0"/>
          <w:marRight w:val="0"/>
          <w:marTop w:val="0"/>
          <w:marBottom w:val="240"/>
          <w:divBdr>
            <w:top w:val="none" w:sz="0" w:space="0" w:color="auto"/>
            <w:left w:val="none" w:sz="0" w:space="0" w:color="auto"/>
            <w:bottom w:val="none" w:sz="0" w:space="0" w:color="auto"/>
            <w:right w:val="none" w:sz="0" w:space="0" w:color="auto"/>
          </w:divBdr>
          <w:divsChild>
            <w:div w:id="18434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41">
      <w:marLeft w:val="0"/>
      <w:marRight w:val="0"/>
      <w:marTop w:val="0"/>
      <w:marBottom w:val="0"/>
      <w:divBdr>
        <w:top w:val="none" w:sz="0" w:space="0" w:color="auto"/>
        <w:left w:val="none" w:sz="0" w:space="0" w:color="auto"/>
        <w:bottom w:val="none" w:sz="0" w:space="0" w:color="auto"/>
        <w:right w:val="none" w:sz="0" w:space="0" w:color="auto"/>
      </w:divBdr>
      <w:divsChild>
        <w:div w:id="1843425746">
          <w:marLeft w:val="0"/>
          <w:marRight w:val="0"/>
          <w:marTop w:val="0"/>
          <w:marBottom w:val="240"/>
          <w:divBdr>
            <w:top w:val="none" w:sz="0" w:space="0" w:color="auto"/>
            <w:left w:val="none" w:sz="0" w:space="0" w:color="auto"/>
            <w:bottom w:val="none" w:sz="0" w:space="0" w:color="auto"/>
            <w:right w:val="none" w:sz="0" w:space="0" w:color="auto"/>
          </w:divBdr>
          <w:divsChild>
            <w:div w:id="1843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42">
      <w:marLeft w:val="0"/>
      <w:marRight w:val="0"/>
      <w:marTop w:val="0"/>
      <w:marBottom w:val="0"/>
      <w:divBdr>
        <w:top w:val="none" w:sz="0" w:space="0" w:color="auto"/>
        <w:left w:val="none" w:sz="0" w:space="0" w:color="auto"/>
        <w:bottom w:val="none" w:sz="0" w:space="0" w:color="auto"/>
        <w:right w:val="none" w:sz="0" w:space="0" w:color="auto"/>
      </w:divBdr>
      <w:divsChild>
        <w:div w:id="1843425732">
          <w:marLeft w:val="0"/>
          <w:marRight w:val="0"/>
          <w:marTop w:val="0"/>
          <w:marBottom w:val="240"/>
          <w:divBdr>
            <w:top w:val="none" w:sz="0" w:space="0" w:color="auto"/>
            <w:left w:val="none" w:sz="0" w:space="0" w:color="auto"/>
            <w:bottom w:val="none" w:sz="0" w:space="0" w:color="auto"/>
            <w:right w:val="none" w:sz="0" w:space="0" w:color="auto"/>
          </w:divBdr>
          <w:divsChild>
            <w:div w:id="18434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43">
      <w:marLeft w:val="0"/>
      <w:marRight w:val="0"/>
      <w:marTop w:val="0"/>
      <w:marBottom w:val="0"/>
      <w:divBdr>
        <w:top w:val="none" w:sz="0" w:space="0" w:color="auto"/>
        <w:left w:val="none" w:sz="0" w:space="0" w:color="auto"/>
        <w:bottom w:val="none" w:sz="0" w:space="0" w:color="auto"/>
        <w:right w:val="none" w:sz="0" w:space="0" w:color="auto"/>
      </w:divBdr>
      <w:divsChild>
        <w:div w:id="1843425731">
          <w:marLeft w:val="0"/>
          <w:marRight w:val="0"/>
          <w:marTop w:val="0"/>
          <w:marBottom w:val="240"/>
          <w:divBdr>
            <w:top w:val="none" w:sz="0" w:space="0" w:color="auto"/>
            <w:left w:val="none" w:sz="0" w:space="0" w:color="auto"/>
            <w:bottom w:val="none" w:sz="0" w:space="0" w:color="auto"/>
            <w:right w:val="none" w:sz="0" w:space="0" w:color="auto"/>
          </w:divBdr>
          <w:divsChild>
            <w:div w:id="1843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47">
      <w:marLeft w:val="0"/>
      <w:marRight w:val="0"/>
      <w:marTop w:val="0"/>
      <w:marBottom w:val="0"/>
      <w:divBdr>
        <w:top w:val="none" w:sz="0" w:space="0" w:color="auto"/>
        <w:left w:val="none" w:sz="0" w:space="0" w:color="auto"/>
        <w:bottom w:val="none" w:sz="0" w:space="0" w:color="auto"/>
        <w:right w:val="none" w:sz="0" w:space="0" w:color="auto"/>
      </w:divBdr>
    </w:div>
    <w:div w:id="1843425748">
      <w:marLeft w:val="0"/>
      <w:marRight w:val="0"/>
      <w:marTop w:val="0"/>
      <w:marBottom w:val="0"/>
      <w:divBdr>
        <w:top w:val="none" w:sz="0" w:space="0" w:color="auto"/>
        <w:left w:val="none" w:sz="0" w:space="0" w:color="auto"/>
        <w:bottom w:val="none" w:sz="0" w:space="0" w:color="auto"/>
        <w:right w:val="none" w:sz="0" w:space="0" w:color="auto"/>
      </w:divBdr>
      <w:divsChild>
        <w:div w:id="1843425733">
          <w:marLeft w:val="0"/>
          <w:marRight w:val="0"/>
          <w:marTop w:val="0"/>
          <w:marBottom w:val="240"/>
          <w:divBdr>
            <w:top w:val="none" w:sz="0" w:space="0" w:color="auto"/>
            <w:left w:val="none" w:sz="0" w:space="0" w:color="auto"/>
            <w:bottom w:val="none" w:sz="0" w:space="0" w:color="auto"/>
            <w:right w:val="none" w:sz="0" w:space="0" w:color="auto"/>
          </w:divBdr>
          <w:divsChild>
            <w:div w:id="1843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753">
      <w:marLeft w:val="0"/>
      <w:marRight w:val="0"/>
      <w:marTop w:val="0"/>
      <w:marBottom w:val="0"/>
      <w:divBdr>
        <w:top w:val="none" w:sz="0" w:space="0" w:color="auto"/>
        <w:left w:val="none" w:sz="0" w:space="0" w:color="auto"/>
        <w:bottom w:val="none" w:sz="0" w:space="0" w:color="auto"/>
        <w:right w:val="none" w:sz="0" w:space="0" w:color="auto"/>
      </w:divBdr>
      <w:divsChild>
        <w:div w:id="1843425757">
          <w:marLeft w:val="0"/>
          <w:marRight w:val="0"/>
          <w:marTop w:val="720"/>
          <w:marBottom w:val="720"/>
          <w:divBdr>
            <w:top w:val="none" w:sz="0" w:space="0" w:color="auto"/>
            <w:left w:val="none" w:sz="0" w:space="0" w:color="auto"/>
            <w:bottom w:val="none" w:sz="0" w:space="0" w:color="auto"/>
            <w:right w:val="none" w:sz="0" w:space="0" w:color="auto"/>
          </w:divBdr>
          <w:divsChild>
            <w:div w:id="1843425705">
              <w:marLeft w:val="0"/>
              <w:marRight w:val="0"/>
              <w:marTop w:val="0"/>
              <w:marBottom w:val="0"/>
              <w:divBdr>
                <w:top w:val="none" w:sz="0" w:space="0" w:color="auto"/>
                <w:left w:val="none" w:sz="0" w:space="0" w:color="auto"/>
                <w:bottom w:val="none" w:sz="0" w:space="0" w:color="auto"/>
                <w:right w:val="none" w:sz="0" w:space="0" w:color="auto"/>
              </w:divBdr>
              <w:divsChild>
                <w:div w:id="1843425764">
                  <w:marLeft w:val="0"/>
                  <w:marRight w:val="0"/>
                  <w:marTop w:val="0"/>
                  <w:marBottom w:val="0"/>
                  <w:divBdr>
                    <w:top w:val="none" w:sz="0" w:space="0" w:color="auto"/>
                    <w:left w:val="none" w:sz="0" w:space="0" w:color="auto"/>
                    <w:bottom w:val="none" w:sz="0" w:space="0" w:color="auto"/>
                    <w:right w:val="none" w:sz="0" w:space="0" w:color="auto"/>
                  </w:divBdr>
                  <w:divsChild>
                    <w:div w:id="184342570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43425761">
      <w:marLeft w:val="0"/>
      <w:marRight w:val="0"/>
      <w:marTop w:val="0"/>
      <w:marBottom w:val="0"/>
      <w:divBdr>
        <w:top w:val="none" w:sz="0" w:space="0" w:color="auto"/>
        <w:left w:val="none" w:sz="0" w:space="0" w:color="auto"/>
        <w:bottom w:val="none" w:sz="0" w:space="0" w:color="auto"/>
        <w:right w:val="none" w:sz="0" w:space="0" w:color="auto"/>
      </w:divBdr>
      <w:divsChild>
        <w:div w:id="1843425708">
          <w:marLeft w:val="0"/>
          <w:marRight w:val="0"/>
          <w:marTop w:val="720"/>
          <w:marBottom w:val="720"/>
          <w:divBdr>
            <w:top w:val="none" w:sz="0" w:space="0" w:color="auto"/>
            <w:left w:val="none" w:sz="0" w:space="0" w:color="auto"/>
            <w:bottom w:val="none" w:sz="0" w:space="0" w:color="auto"/>
            <w:right w:val="none" w:sz="0" w:space="0" w:color="auto"/>
          </w:divBdr>
          <w:divsChild>
            <w:div w:id="1843425754">
              <w:marLeft w:val="0"/>
              <w:marRight w:val="0"/>
              <w:marTop w:val="0"/>
              <w:marBottom w:val="0"/>
              <w:divBdr>
                <w:top w:val="none" w:sz="0" w:space="0" w:color="auto"/>
                <w:left w:val="none" w:sz="0" w:space="0" w:color="auto"/>
                <w:bottom w:val="none" w:sz="0" w:space="0" w:color="auto"/>
                <w:right w:val="none" w:sz="0" w:space="0" w:color="auto"/>
              </w:divBdr>
              <w:divsChild>
                <w:div w:id="184342569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43425763">
      <w:marLeft w:val="0"/>
      <w:marRight w:val="0"/>
      <w:marTop w:val="0"/>
      <w:marBottom w:val="0"/>
      <w:divBdr>
        <w:top w:val="none" w:sz="0" w:space="0" w:color="auto"/>
        <w:left w:val="none" w:sz="0" w:space="0" w:color="auto"/>
        <w:bottom w:val="none" w:sz="0" w:space="0" w:color="auto"/>
        <w:right w:val="none" w:sz="0" w:space="0" w:color="auto"/>
      </w:divBdr>
      <w:divsChild>
        <w:div w:id="1843425702">
          <w:marLeft w:val="0"/>
          <w:marRight w:val="0"/>
          <w:marTop w:val="720"/>
          <w:marBottom w:val="720"/>
          <w:divBdr>
            <w:top w:val="none" w:sz="0" w:space="0" w:color="auto"/>
            <w:left w:val="none" w:sz="0" w:space="0" w:color="auto"/>
            <w:bottom w:val="none" w:sz="0" w:space="0" w:color="auto"/>
            <w:right w:val="none" w:sz="0" w:space="0" w:color="auto"/>
          </w:divBdr>
          <w:divsChild>
            <w:div w:id="1843425690">
              <w:marLeft w:val="0"/>
              <w:marRight w:val="0"/>
              <w:marTop w:val="0"/>
              <w:marBottom w:val="0"/>
              <w:divBdr>
                <w:top w:val="none" w:sz="0" w:space="0" w:color="auto"/>
                <w:left w:val="none" w:sz="0" w:space="0" w:color="auto"/>
                <w:bottom w:val="none" w:sz="0" w:space="0" w:color="auto"/>
                <w:right w:val="none" w:sz="0" w:space="0" w:color="auto"/>
              </w:divBdr>
              <w:divsChild>
                <w:div w:id="184342569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31</Pages>
  <Words>6517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FORAL          /2015, de            , del Consejero de Educación, por la que se aprueban las bases que van a regular el procedimiento de admisión del alumnado en centros públicos y privados concertados para cursar enseñanzas de Formación Profesiona</dc:title>
  <dc:subject/>
  <dc:creator>Txuma Arbea Polite</dc:creator>
  <cp:keywords/>
  <dc:description/>
  <cp:lastModifiedBy>X010331</cp:lastModifiedBy>
  <cp:revision>2</cp:revision>
  <cp:lastPrinted>2016-04-11T07:04:00Z</cp:lastPrinted>
  <dcterms:created xsi:type="dcterms:W3CDTF">2016-04-19T07:38:00Z</dcterms:created>
  <dcterms:modified xsi:type="dcterms:W3CDTF">2016-04-19T07:38:00Z</dcterms:modified>
</cp:coreProperties>
</file>