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FC" w:rsidRDefault="007405FC" w:rsidP="00A33E70">
      <w:pPr>
        <w:spacing w:after="0" w:line="240" w:lineRule="auto"/>
        <w:rPr>
          <w:rFonts w:ascii="Arial" w:hAnsi="Arial" w:cs="Arial"/>
          <w:sz w:val="36"/>
          <w:szCs w:val="36"/>
        </w:rPr>
      </w:pPr>
    </w:p>
    <w:p w:rsidR="00A33E70" w:rsidRDefault="00A33E70" w:rsidP="00904B13">
      <w:pPr>
        <w:spacing w:after="0" w:line="240" w:lineRule="auto"/>
        <w:jc w:val="center"/>
        <w:rPr>
          <w:rFonts w:ascii="Arial" w:hAnsi="Arial" w:cs="Arial"/>
          <w:sz w:val="36"/>
          <w:szCs w:val="36"/>
        </w:rPr>
      </w:pPr>
      <w:r>
        <w:rPr>
          <w:rFonts w:ascii="Arial" w:hAnsi="Arial" w:cs="Arial"/>
          <w:sz w:val="36"/>
          <w:szCs w:val="36"/>
        </w:rPr>
        <w:t>Aportaciones CERMIN al Plan de Discapacidad de Navarra</w:t>
      </w:r>
    </w:p>
    <w:p w:rsidR="00A33E70" w:rsidRDefault="00A33E70" w:rsidP="00A33E70">
      <w:pPr>
        <w:spacing w:after="0" w:line="240" w:lineRule="auto"/>
        <w:rPr>
          <w:rFonts w:ascii="Arial" w:hAnsi="Arial" w:cs="Arial"/>
          <w:szCs w:val="36"/>
        </w:rPr>
      </w:pPr>
    </w:p>
    <w:p w:rsidR="00A33E70" w:rsidRDefault="00A33E70" w:rsidP="00A33E70">
      <w:pPr>
        <w:spacing w:after="0" w:line="240" w:lineRule="auto"/>
        <w:rPr>
          <w:rFonts w:ascii="Arial" w:hAnsi="Arial" w:cs="Arial"/>
          <w:szCs w:val="36"/>
        </w:rPr>
      </w:pPr>
    </w:p>
    <w:p w:rsidR="00A33E70" w:rsidRDefault="00A33E70" w:rsidP="00A33E70">
      <w:pPr>
        <w:spacing w:after="0" w:line="240" w:lineRule="auto"/>
        <w:rPr>
          <w:rFonts w:ascii="Arial" w:hAnsi="Arial" w:cs="Arial"/>
          <w:b/>
          <w:szCs w:val="36"/>
        </w:rPr>
      </w:pPr>
      <w:r>
        <w:rPr>
          <w:rFonts w:ascii="Arial" w:hAnsi="Arial" w:cs="Arial"/>
          <w:b/>
          <w:szCs w:val="36"/>
          <w:u w:val="single"/>
        </w:rPr>
        <w:t>Aportaciones a nivel general</w:t>
      </w:r>
    </w:p>
    <w:p w:rsidR="00A33E70" w:rsidRDefault="00A33E70" w:rsidP="00A33E70">
      <w:pPr>
        <w:pStyle w:val="Prrafodelista"/>
        <w:numPr>
          <w:ilvl w:val="0"/>
          <w:numId w:val="32"/>
        </w:numPr>
        <w:spacing w:after="0" w:line="240" w:lineRule="auto"/>
        <w:rPr>
          <w:rFonts w:ascii="Arial" w:hAnsi="Arial" w:cs="Arial"/>
          <w:szCs w:val="36"/>
        </w:rPr>
      </w:pPr>
      <w:r>
        <w:rPr>
          <w:rFonts w:ascii="Arial" w:hAnsi="Arial" w:cs="Arial"/>
          <w:szCs w:val="36"/>
        </w:rPr>
        <w:t>Donde pone “Tercer Sector” modificar por “entidades</w:t>
      </w:r>
      <w:r w:rsidR="00173745">
        <w:rPr>
          <w:rFonts w:ascii="Arial" w:hAnsi="Arial" w:cs="Arial"/>
          <w:szCs w:val="36"/>
        </w:rPr>
        <w:t xml:space="preserve"> con base social</w:t>
      </w:r>
      <w:r>
        <w:rPr>
          <w:rFonts w:ascii="Arial" w:hAnsi="Arial" w:cs="Arial"/>
          <w:szCs w:val="36"/>
        </w:rPr>
        <w:t xml:space="preserve"> de atención a la </w:t>
      </w:r>
      <w:r w:rsidR="00173745">
        <w:rPr>
          <w:rFonts w:ascii="Arial" w:hAnsi="Arial" w:cs="Arial"/>
          <w:szCs w:val="36"/>
        </w:rPr>
        <w:t xml:space="preserve">personas con </w:t>
      </w:r>
      <w:r>
        <w:rPr>
          <w:rFonts w:ascii="Arial" w:hAnsi="Arial" w:cs="Arial"/>
          <w:szCs w:val="36"/>
        </w:rPr>
        <w:t>discapacidad</w:t>
      </w:r>
      <w:r w:rsidR="00173745">
        <w:rPr>
          <w:rFonts w:ascii="Arial" w:hAnsi="Arial" w:cs="Arial"/>
          <w:szCs w:val="36"/>
        </w:rPr>
        <w:t xml:space="preserve"> y sus familias</w:t>
      </w:r>
      <w:bookmarkStart w:id="0" w:name="_GoBack"/>
      <w:bookmarkEnd w:id="0"/>
      <w:r>
        <w:rPr>
          <w:rFonts w:ascii="Arial" w:hAnsi="Arial" w:cs="Arial"/>
          <w:szCs w:val="36"/>
        </w:rPr>
        <w:t>”</w:t>
      </w:r>
    </w:p>
    <w:p w:rsidR="00A33E70" w:rsidRDefault="00A33E70" w:rsidP="00A33E70">
      <w:pPr>
        <w:spacing w:after="0" w:line="240" w:lineRule="auto"/>
        <w:rPr>
          <w:rFonts w:ascii="Arial" w:hAnsi="Arial" w:cs="Arial"/>
          <w:szCs w:val="36"/>
        </w:rPr>
      </w:pPr>
    </w:p>
    <w:p w:rsidR="00A33E70" w:rsidRDefault="00A33E70" w:rsidP="00A33E70">
      <w:pPr>
        <w:spacing w:after="0" w:line="240" w:lineRule="auto"/>
        <w:rPr>
          <w:rFonts w:ascii="Arial" w:hAnsi="Arial" w:cs="Arial"/>
          <w:b/>
          <w:szCs w:val="36"/>
          <w:u w:val="single"/>
        </w:rPr>
      </w:pPr>
      <w:r>
        <w:rPr>
          <w:rFonts w:ascii="Arial" w:hAnsi="Arial" w:cs="Arial"/>
          <w:b/>
          <w:szCs w:val="36"/>
          <w:u w:val="single"/>
        </w:rPr>
        <w:t>Aportaciones por áreas</w:t>
      </w:r>
    </w:p>
    <w:p w:rsidR="00A33E70" w:rsidRDefault="00A33E70" w:rsidP="00A33E70">
      <w:pPr>
        <w:spacing w:after="0" w:line="240" w:lineRule="auto"/>
        <w:rPr>
          <w:rFonts w:ascii="Arial" w:hAnsi="Arial" w:cs="Arial"/>
          <w:b/>
          <w:szCs w:val="36"/>
          <w:u w:val="single"/>
        </w:rPr>
      </w:pPr>
    </w:p>
    <w:p w:rsidR="00A33E70" w:rsidRDefault="00A33E70" w:rsidP="00A33E70">
      <w:pPr>
        <w:spacing w:after="0" w:line="240" w:lineRule="auto"/>
        <w:rPr>
          <w:rFonts w:ascii="Arial" w:hAnsi="Arial" w:cs="Arial"/>
          <w:b/>
          <w:szCs w:val="36"/>
        </w:rPr>
      </w:pPr>
      <w:r w:rsidRPr="00A33E70">
        <w:rPr>
          <w:rFonts w:ascii="Arial" w:hAnsi="Arial" w:cs="Arial"/>
          <w:b/>
          <w:szCs w:val="36"/>
        </w:rPr>
        <w:t>Línea Estratégica 3.1. Apoyos y recursos para la educación inclusiva.</w:t>
      </w:r>
    </w:p>
    <w:p w:rsidR="00A33E70" w:rsidRPr="00A33E70" w:rsidRDefault="00A33E70" w:rsidP="00A33E70">
      <w:pPr>
        <w:spacing w:after="0" w:line="240" w:lineRule="auto"/>
        <w:rPr>
          <w:rFonts w:ascii="Arial" w:hAnsi="Arial" w:cs="Arial"/>
          <w:i/>
          <w:szCs w:val="36"/>
        </w:rPr>
      </w:pPr>
      <w:r>
        <w:rPr>
          <w:rFonts w:ascii="Arial" w:hAnsi="Arial" w:cs="Arial"/>
          <w:i/>
          <w:szCs w:val="36"/>
        </w:rPr>
        <w:t xml:space="preserve">Aportación CERMIN. Nueva Línea. </w:t>
      </w:r>
      <w:r w:rsidRPr="00A33E70">
        <w:rPr>
          <w:rFonts w:ascii="Arial" w:hAnsi="Arial" w:cs="Arial"/>
          <w:i/>
          <w:szCs w:val="36"/>
        </w:rPr>
        <w:t xml:space="preserve">Desarrollar un Proyecto de Recreo Inclusivo (otras CCAA nos pueden servir de </w:t>
      </w:r>
      <w:r w:rsidR="00904B13" w:rsidRPr="00A33E70">
        <w:rPr>
          <w:rFonts w:ascii="Arial" w:hAnsi="Arial" w:cs="Arial"/>
          <w:i/>
          <w:szCs w:val="36"/>
        </w:rPr>
        <w:t>referencia</w:t>
      </w:r>
      <w:r w:rsidRPr="00A33E70">
        <w:rPr>
          <w:rFonts w:ascii="Arial" w:hAnsi="Arial" w:cs="Arial"/>
          <w:i/>
          <w:szCs w:val="36"/>
        </w:rPr>
        <w:t>) para que sea un espacio más dentro de la actividad lectiva,  de socialización y disfrute compartido en el que se fomenta el respeto, el conocimiento, y la participación, porque hay alumnos que tienen ganas de jugar y participar, pero no tienen habilidades para ello. Hay que sumar la contribución a favorecer un clima de convivencia adecuado y la prevención de casos de acoso escolar; hay que evitar de todo punto el patio como lugar de exclusión</w:t>
      </w:r>
    </w:p>
    <w:p w:rsidR="00A33E70" w:rsidRDefault="00A33E70" w:rsidP="00A33E70">
      <w:pPr>
        <w:spacing w:after="0" w:line="240" w:lineRule="auto"/>
        <w:rPr>
          <w:rFonts w:ascii="Arial" w:hAnsi="Arial" w:cs="Arial"/>
          <w:b/>
          <w:szCs w:val="36"/>
        </w:rPr>
      </w:pPr>
    </w:p>
    <w:p w:rsidR="00A33E70" w:rsidRDefault="00A33E70" w:rsidP="00A33E70">
      <w:pPr>
        <w:spacing w:after="0" w:line="240" w:lineRule="auto"/>
        <w:rPr>
          <w:rFonts w:ascii="Arial" w:hAnsi="Arial" w:cs="Arial"/>
          <w:b/>
          <w:szCs w:val="36"/>
        </w:rPr>
      </w:pPr>
      <w:r w:rsidRPr="00A33E70">
        <w:rPr>
          <w:rFonts w:ascii="Arial" w:hAnsi="Arial" w:cs="Arial"/>
          <w:b/>
          <w:szCs w:val="36"/>
        </w:rPr>
        <w:t>Línea Estratégica 4.4. Calidad en el empleo y condiciones de trabajo</w:t>
      </w:r>
    </w:p>
    <w:p w:rsidR="00A33E70" w:rsidRDefault="00A33E70" w:rsidP="00A33E70">
      <w:pPr>
        <w:spacing w:after="0" w:line="240" w:lineRule="auto"/>
        <w:rPr>
          <w:rFonts w:ascii="Arial" w:hAnsi="Arial" w:cs="Arial"/>
          <w:szCs w:val="36"/>
        </w:rPr>
      </w:pPr>
      <w:r>
        <w:rPr>
          <w:rFonts w:ascii="Arial" w:hAnsi="Arial" w:cs="Arial"/>
          <w:b/>
          <w:szCs w:val="36"/>
        </w:rPr>
        <w:t xml:space="preserve">Actuación 4.4.1. </w:t>
      </w:r>
      <w:r w:rsidRPr="00A33E70">
        <w:rPr>
          <w:rFonts w:ascii="Arial" w:hAnsi="Arial" w:cs="Arial"/>
          <w:szCs w:val="36"/>
        </w:rPr>
        <w:t>Revisión y estudio de las ayudas dirigidas a los Centros Especiales de Empleo para analizar la adecuación presupuestaria de las mismas para garantizar la calidad del empleo dentro de los mismos.</w:t>
      </w:r>
    </w:p>
    <w:p w:rsidR="00A33E70" w:rsidRDefault="00A33E70" w:rsidP="00A33E70">
      <w:pPr>
        <w:spacing w:after="0" w:line="240" w:lineRule="auto"/>
        <w:rPr>
          <w:rFonts w:ascii="Arial" w:hAnsi="Arial" w:cs="Arial"/>
          <w:i/>
          <w:szCs w:val="36"/>
        </w:rPr>
      </w:pPr>
      <w:r>
        <w:rPr>
          <w:rFonts w:ascii="Arial" w:hAnsi="Arial" w:cs="Arial"/>
          <w:i/>
          <w:szCs w:val="36"/>
        </w:rPr>
        <w:t xml:space="preserve">Aportación CERMIN: </w:t>
      </w:r>
      <w:r w:rsidRPr="00A33E70">
        <w:rPr>
          <w:rFonts w:ascii="Arial" w:hAnsi="Arial" w:cs="Arial"/>
          <w:i/>
          <w:szCs w:val="36"/>
        </w:rPr>
        <w:t>Incluir también que se busquen formas para sacar las convocatorias y se resuelvan en el tiempo mínimo posible. Los abonos de las subvenciones no pueden alargarse en el tiempo, las entidades tenemos muchos problemas de financiación</w:t>
      </w:r>
    </w:p>
    <w:p w:rsidR="00A33E70" w:rsidRDefault="00A33E70" w:rsidP="00A33E70">
      <w:pPr>
        <w:spacing w:after="0" w:line="240" w:lineRule="auto"/>
        <w:rPr>
          <w:rFonts w:ascii="Arial" w:hAnsi="Arial" w:cs="Arial"/>
          <w:i/>
          <w:szCs w:val="36"/>
        </w:rPr>
      </w:pPr>
    </w:p>
    <w:p w:rsidR="00A33E70" w:rsidRDefault="00A33E70" w:rsidP="00A33E70">
      <w:pPr>
        <w:spacing w:after="0" w:line="240" w:lineRule="auto"/>
        <w:rPr>
          <w:rFonts w:ascii="Arial" w:hAnsi="Arial" w:cs="Arial"/>
          <w:b/>
          <w:szCs w:val="36"/>
        </w:rPr>
      </w:pPr>
      <w:r w:rsidRPr="00A33E70">
        <w:rPr>
          <w:rFonts w:ascii="Arial" w:hAnsi="Arial" w:cs="Arial"/>
          <w:b/>
          <w:szCs w:val="36"/>
        </w:rPr>
        <w:t>Línea Estratégica 4.4. Calidad en el empleo y condiciones de trabajo</w:t>
      </w:r>
    </w:p>
    <w:p w:rsidR="00A33E70" w:rsidRDefault="00A33E70" w:rsidP="00A33E70">
      <w:pPr>
        <w:spacing w:after="0" w:line="240" w:lineRule="auto"/>
        <w:rPr>
          <w:rFonts w:ascii="Arial" w:hAnsi="Arial" w:cs="Arial"/>
          <w:i/>
          <w:szCs w:val="36"/>
        </w:rPr>
      </w:pPr>
      <w:r>
        <w:rPr>
          <w:rFonts w:ascii="Arial" w:hAnsi="Arial" w:cs="Arial"/>
          <w:b/>
          <w:szCs w:val="36"/>
        </w:rPr>
        <w:t xml:space="preserve">Actuación 4.4.7. </w:t>
      </w:r>
      <w:r w:rsidRPr="00A33E70">
        <w:rPr>
          <w:rFonts w:ascii="Arial" w:hAnsi="Arial" w:cs="Arial"/>
          <w:szCs w:val="36"/>
        </w:rPr>
        <w:t>Plan de acción conjunto con los CEE y las empresas de inserción para el aumento de la remuneración de los trabajadores/as a través de la mejora de la productividad.</w:t>
      </w:r>
    </w:p>
    <w:p w:rsidR="00A33E70" w:rsidRDefault="00A33E70" w:rsidP="00A33E70">
      <w:pPr>
        <w:spacing w:after="0" w:line="240" w:lineRule="auto"/>
        <w:rPr>
          <w:rFonts w:ascii="Arial" w:hAnsi="Arial" w:cs="Arial"/>
          <w:i/>
          <w:szCs w:val="36"/>
        </w:rPr>
      </w:pPr>
      <w:r>
        <w:rPr>
          <w:rFonts w:ascii="Arial" w:hAnsi="Arial" w:cs="Arial"/>
          <w:i/>
          <w:szCs w:val="36"/>
        </w:rPr>
        <w:t xml:space="preserve">Aportación CERMIN: </w:t>
      </w:r>
      <w:r w:rsidRPr="00A33E70">
        <w:rPr>
          <w:rFonts w:ascii="Arial" w:hAnsi="Arial" w:cs="Arial"/>
          <w:i/>
          <w:szCs w:val="36"/>
        </w:rPr>
        <w:t>Entendemos que este punto entra dentro de la negociación colectiva y no puede ser algo que se imponga desde este Plan de Discapacidad</w:t>
      </w:r>
    </w:p>
    <w:p w:rsidR="00A33E70" w:rsidRDefault="00A33E70" w:rsidP="00A33E70">
      <w:pPr>
        <w:spacing w:after="0" w:line="240" w:lineRule="auto"/>
        <w:rPr>
          <w:rFonts w:ascii="Arial" w:hAnsi="Arial" w:cs="Arial"/>
          <w:i/>
          <w:szCs w:val="36"/>
        </w:rPr>
      </w:pPr>
    </w:p>
    <w:p w:rsidR="002C5B52" w:rsidRPr="00A33E70" w:rsidRDefault="00A33E70" w:rsidP="008D044F">
      <w:pPr>
        <w:spacing w:after="0" w:line="240" w:lineRule="auto"/>
        <w:rPr>
          <w:rFonts w:ascii="Arial" w:hAnsi="Arial" w:cs="Arial"/>
          <w:b/>
          <w:szCs w:val="36"/>
        </w:rPr>
      </w:pPr>
      <w:r w:rsidRPr="00A33E70">
        <w:rPr>
          <w:rFonts w:ascii="Arial" w:hAnsi="Arial" w:cs="Arial"/>
          <w:b/>
          <w:szCs w:val="36"/>
        </w:rPr>
        <w:t>Línea Estratégica 5.1. Concienciación e imagen social positiva</w:t>
      </w:r>
    </w:p>
    <w:p w:rsidR="00A33E70" w:rsidRDefault="00A33E70" w:rsidP="008D044F">
      <w:pPr>
        <w:spacing w:after="0" w:line="240" w:lineRule="auto"/>
        <w:rPr>
          <w:rFonts w:ascii="Arial" w:hAnsi="Arial" w:cs="Arial"/>
          <w:szCs w:val="36"/>
        </w:rPr>
      </w:pPr>
      <w:r w:rsidRPr="00A33E70">
        <w:rPr>
          <w:rFonts w:ascii="Arial" w:hAnsi="Arial" w:cs="Arial"/>
          <w:b/>
          <w:szCs w:val="36"/>
        </w:rPr>
        <w:t>Actuación 5.1.1.</w:t>
      </w:r>
      <w:r>
        <w:rPr>
          <w:rFonts w:ascii="Arial" w:hAnsi="Arial" w:cs="Arial"/>
          <w:sz w:val="28"/>
          <w:szCs w:val="28"/>
        </w:rPr>
        <w:t xml:space="preserve"> </w:t>
      </w:r>
      <w:r w:rsidRPr="00A33E70">
        <w:rPr>
          <w:rFonts w:ascii="Arial" w:hAnsi="Arial" w:cs="Arial"/>
          <w:szCs w:val="36"/>
        </w:rPr>
        <w:t>Campaña publicitaria en los espacios públicos y los medios de comunicación de cobertura regional sobre los derechos de las personas con discapacidad que ofrezca una imagen social positiva del mismo, con una línea específica sobre mujeres con discapacidad.</w:t>
      </w:r>
    </w:p>
    <w:p w:rsidR="00A33E70" w:rsidRDefault="00A33E70" w:rsidP="008D044F">
      <w:pPr>
        <w:spacing w:after="0" w:line="240" w:lineRule="auto"/>
        <w:rPr>
          <w:rFonts w:ascii="Arial" w:hAnsi="Arial" w:cs="Arial"/>
          <w:i/>
          <w:szCs w:val="36"/>
        </w:rPr>
      </w:pPr>
      <w:r>
        <w:rPr>
          <w:rFonts w:ascii="Arial" w:hAnsi="Arial" w:cs="Arial"/>
          <w:i/>
          <w:szCs w:val="36"/>
        </w:rPr>
        <w:t xml:space="preserve">Aportación CERMIN: modificar la última frase diciendo “con una línea específica sobre mujeres </w:t>
      </w:r>
      <w:r>
        <w:rPr>
          <w:rFonts w:ascii="Arial" w:hAnsi="Arial" w:cs="Arial"/>
          <w:b/>
          <w:i/>
          <w:szCs w:val="36"/>
        </w:rPr>
        <w:t xml:space="preserve">y niñas </w:t>
      </w:r>
      <w:r>
        <w:rPr>
          <w:rFonts w:ascii="Arial" w:hAnsi="Arial" w:cs="Arial"/>
          <w:i/>
          <w:szCs w:val="36"/>
        </w:rPr>
        <w:t>con discapacidad”</w:t>
      </w:r>
    </w:p>
    <w:p w:rsidR="00A33E70" w:rsidRDefault="00A33E70" w:rsidP="008D044F">
      <w:pPr>
        <w:spacing w:after="0" w:line="240" w:lineRule="auto"/>
        <w:rPr>
          <w:rFonts w:ascii="Arial" w:hAnsi="Arial" w:cs="Arial"/>
          <w:i/>
          <w:szCs w:val="36"/>
        </w:rPr>
      </w:pPr>
    </w:p>
    <w:p w:rsidR="00A33E70" w:rsidRPr="00A33E70" w:rsidRDefault="00A33E70" w:rsidP="00A33E70">
      <w:pPr>
        <w:spacing w:after="0" w:line="240" w:lineRule="auto"/>
        <w:rPr>
          <w:rFonts w:ascii="Arial" w:hAnsi="Arial" w:cs="Arial"/>
          <w:b/>
          <w:szCs w:val="36"/>
        </w:rPr>
      </w:pPr>
      <w:r w:rsidRPr="00A33E70">
        <w:rPr>
          <w:rFonts w:ascii="Arial" w:hAnsi="Arial" w:cs="Arial"/>
          <w:b/>
          <w:szCs w:val="36"/>
        </w:rPr>
        <w:t>Línea Estratégica 5.1. Concienciación e imagen social positiva</w:t>
      </w:r>
    </w:p>
    <w:p w:rsidR="00A33E70" w:rsidRDefault="00A33E70" w:rsidP="00A33E70">
      <w:pPr>
        <w:spacing w:after="0" w:line="240" w:lineRule="auto"/>
        <w:rPr>
          <w:rFonts w:ascii="Arial" w:hAnsi="Arial" w:cs="Arial"/>
          <w:szCs w:val="36"/>
        </w:rPr>
      </w:pPr>
      <w:r>
        <w:rPr>
          <w:rFonts w:ascii="Arial" w:hAnsi="Arial" w:cs="Arial"/>
          <w:b/>
          <w:szCs w:val="36"/>
        </w:rPr>
        <w:t>Actuación 5.1.7</w:t>
      </w:r>
      <w:r w:rsidRPr="00A33E70">
        <w:rPr>
          <w:rFonts w:ascii="Arial" w:hAnsi="Arial" w:cs="Arial"/>
          <w:b/>
          <w:szCs w:val="36"/>
        </w:rPr>
        <w:t>.</w:t>
      </w:r>
      <w:r>
        <w:rPr>
          <w:rFonts w:ascii="Arial" w:hAnsi="Arial" w:cs="Arial"/>
          <w:sz w:val="28"/>
          <w:szCs w:val="28"/>
        </w:rPr>
        <w:t xml:space="preserve"> </w:t>
      </w:r>
      <w:r w:rsidRPr="00A33E70">
        <w:rPr>
          <w:rFonts w:ascii="Arial" w:hAnsi="Arial" w:cs="Arial"/>
          <w:szCs w:val="36"/>
        </w:rPr>
        <w:t>Campaña de concienciación sobre el respeto a las zonas de estacionamiento reservado a personas con discapacidad.</w:t>
      </w:r>
    </w:p>
    <w:p w:rsidR="00A33E70" w:rsidRDefault="00A33E70" w:rsidP="00A33E70">
      <w:pPr>
        <w:spacing w:after="0" w:line="240" w:lineRule="auto"/>
        <w:rPr>
          <w:rFonts w:ascii="Arial" w:hAnsi="Arial" w:cs="Arial"/>
          <w:i/>
          <w:szCs w:val="36"/>
        </w:rPr>
      </w:pPr>
      <w:r>
        <w:rPr>
          <w:rFonts w:ascii="Arial" w:hAnsi="Arial" w:cs="Arial"/>
          <w:i/>
          <w:szCs w:val="36"/>
        </w:rPr>
        <w:t xml:space="preserve">Aportación CERMIN: </w:t>
      </w:r>
      <w:r w:rsidRPr="00A33E70">
        <w:rPr>
          <w:rFonts w:ascii="Arial" w:hAnsi="Arial" w:cs="Arial"/>
          <w:i/>
          <w:szCs w:val="36"/>
        </w:rPr>
        <w:t>Incluiría campaña de concienciación sobre estacionamiento y circulación de vehículos de movilidad en las aceras, plazas, etc.</w:t>
      </w:r>
    </w:p>
    <w:p w:rsidR="00A33E70" w:rsidRDefault="00A33E70" w:rsidP="00A33E70">
      <w:pPr>
        <w:spacing w:after="0" w:line="240" w:lineRule="auto"/>
        <w:rPr>
          <w:rFonts w:ascii="Arial" w:hAnsi="Arial" w:cs="Arial"/>
          <w:i/>
          <w:szCs w:val="36"/>
        </w:rPr>
      </w:pPr>
    </w:p>
    <w:p w:rsidR="00904B13" w:rsidRPr="00A33E70" w:rsidRDefault="00904B13" w:rsidP="00904B13">
      <w:pPr>
        <w:spacing w:after="0" w:line="240" w:lineRule="auto"/>
        <w:rPr>
          <w:rFonts w:ascii="Arial" w:hAnsi="Arial" w:cs="Arial"/>
          <w:b/>
          <w:szCs w:val="36"/>
        </w:rPr>
      </w:pPr>
      <w:r w:rsidRPr="00A33E70">
        <w:rPr>
          <w:rFonts w:ascii="Arial" w:hAnsi="Arial" w:cs="Arial"/>
          <w:b/>
          <w:szCs w:val="36"/>
        </w:rPr>
        <w:t>Línea Estratégica 5.1. Concienciación e imagen social positiva</w:t>
      </w:r>
    </w:p>
    <w:p w:rsidR="00904B13" w:rsidRDefault="00904B13" w:rsidP="00A33E70">
      <w:pPr>
        <w:spacing w:after="0" w:line="240" w:lineRule="auto"/>
        <w:rPr>
          <w:rFonts w:ascii="Arial" w:hAnsi="Arial" w:cs="Arial"/>
          <w:i/>
          <w:szCs w:val="36"/>
        </w:rPr>
      </w:pPr>
      <w:r>
        <w:rPr>
          <w:rFonts w:ascii="Arial" w:hAnsi="Arial" w:cs="Arial"/>
          <w:i/>
          <w:szCs w:val="36"/>
        </w:rPr>
        <w:t xml:space="preserve">Aportación CERMIN: Nuevas actuaciones: </w:t>
      </w:r>
    </w:p>
    <w:p w:rsidR="00904B13" w:rsidRDefault="00904B13" w:rsidP="00904B13">
      <w:pPr>
        <w:pStyle w:val="Prrafodelista"/>
        <w:numPr>
          <w:ilvl w:val="0"/>
          <w:numId w:val="32"/>
        </w:numPr>
        <w:spacing w:after="0" w:line="240" w:lineRule="auto"/>
        <w:rPr>
          <w:rFonts w:ascii="Arial" w:hAnsi="Arial" w:cs="Arial"/>
          <w:i/>
          <w:szCs w:val="36"/>
        </w:rPr>
      </w:pPr>
      <w:r w:rsidRPr="00904B13">
        <w:rPr>
          <w:rFonts w:ascii="Arial" w:hAnsi="Arial" w:cs="Arial"/>
          <w:i/>
          <w:szCs w:val="36"/>
        </w:rPr>
        <w:t>Campaña de concienciación sobre el uso de vehículos de movilidad (patines, bicicletas, etc.), tanto estacionamiento como uso, en aceras, plazas,....</w:t>
      </w:r>
    </w:p>
    <w:p w:rsidR="00904B13" w:rsidRPr="00904B13" w:rsidRDefault="00904B13" w:rsidP="00904B13">
      <w:pPr>
        <w:pStyle w:val="Prrafodelista"/>
        <w:numPr>
          <w:ilvl w:val="0"/>
          <w:numId w:val="32"/>
        </w:numPr>
        <w:spacing w:after="0" w:line="240" w:lineRule="auto"/>
        <w:rPr>
          <w:rFonts w:ascii="Arial" w:hAnsi="Arial" w:cs="Arial"/>
          <w:i/>
          <w:szCs w:val="36"/>
        </w:rPr>
      </w:pPr>
      <w:r w:rsidRPr="00904B13">
        <w:rPr>
          <w:rFonts w:ascii="Arial" w:hAnsi="Arial" w:cs="Arial"/>
          <w:i/>
          <w:szCs w:val="36"/>
        </w:rPr>
        <w:lastRenderedPageBreak/>
        <w:t>Incorporación en las campañas "habituales" de personas con discapacidad con el fin de que se normalice su visibilidad (ej., en la Campaña de la Declaración de la Renta si hay personas, que se visibilice a personas con discapacidad)</w:t>
      </w:r>
    </w:p>
    <w:p w:rsidR="00904B13" w:rsidRDefault="00904B13" w:rsidP="00A33E70">
      <w:pPr>
        <w:spacing w:after="0" w:line="240" w:lineRule="auto"/>
        <w:rPr>
          <w:rFonts w:ascii="Arial" w:hAnsi="Arial" w:cs="Arial"/>
          <w:i/>
          <w:szCs w:val="36"/>
        </w:rPr>
      </w:pPr>
    </w:p>
    <w:p w:rsidR="00A33E70" w:rsidRDefault="00A33E70" w:rsidP="00A33E70">
      <w:pPr>
        <w:spacing w:after="0" w:line="240" w:lineRule="auto"/>
        <w:rPr>
          <w:rFonts w:ascii="Arial" w:hAnsi="Arial" w:cs="Arial"/>
          <w:b/>
          <w:szCs w:val="36"/>
        </w:rPr>
      </w:pPr>
      <w:r w:rsidRPr="00A33E70">
        <w:rPr>
          <w:rFonts w:ascii="Arial" w:hAnsi="Arial" w:cs="Arial"/>
          <w:b/>
          <w:szCs w:val="36"/>
        </w:rPr>
        <w:t>Línea Estratégica 5.2. Fomento del asociacionismo y de la participación en el tejido asociativo</w:t>
      </w:r>
    </w:p>
    <w:p w:rsidR="00A33E70" w:rsidRDefault="00A33E70" w:rsidP="00A33E70">
      <w:pPr>
        <w:spacing w:after="0" w:line="240" w:lineRule="auto"/>
        <w:rPr>
          <w:rFonts w:ascii="Arial" w:hAnsi="Arial" w:cs="Arial"/>
          <w:szCs w:val="36"/>
        </w:rPr>
      </w:pPr>
      <w:r>
        <w:rPr>
          <w:rFonts w:ascii="Arial" w:hAnsi="Arial" w:cs="Arial"/>
          <w:b/>
          <w:szCs w:val="36"/>
        </w:rPr>
        <w:t>Actuación 5.2.5.</w:t>
      </w:r>
      <w:r w:rsidRPr="00A33E70">
        <w:rPr>
          <w:rFonts w:ascii="Arial" w:hAnsi="Arial" w:cs="Arial"/>
          <w:szCs w:val="36"/>
        </w:rPr>
        <w:t xml:space="preserve"> Creación de grupos de encuentro y de apoyo mutuo de personas con discapacidad en zonas rurales en las que no haya asociaciones locales.</w:t>
      </w:r>
    </w:p>
    <w:p w:rsidR="00A33E70" w:rsidRDefault="00A33E70" w:rsidP="00A33E70">
      <w:pPr>
        <w:spacing w:after="0" w:line="240" w:lineRule="auto"/>
        <w:rPr>
          <w:rFonts w:ascii="Arial" w:hAnsi="Arial" w:cs="Arial"/>
          <w:i/>
          <w:szCs w:val="36"/>
        </w:rPr>
      </w:pPr>
      <w:r>
        <w:rPr>
          <w:rFonts w:ascii="Arial" w:hAnsi="Arial" w:cs="Arial"/>
          <w:i/>
          <w:szCs w:val="36"/>
        </w:rPr>
        <w:t>Aportación CERMIN:</w:t>
      </w:r>
      <w:r w:rsidRPr="00A33E70">
        <w:rPr>
          <w:rFonts w:ascii="Arial" w:hAnsi="Arial" w:cs="Arial"/>
          <w:i/>
          <w:szCs w:val="36"/>
        </w:rPr>
        <w:t xml:space="preserve"> Incluir fomento del </w:t>
      </w:r>
      <w:r w:rsidR="00904B13" w:rsidRPr="00A33E70">
        <w:rPr>
          <w:rFonts w:ascii="Arial" w:hAnsi="Arial" w:cs="Arial"/>
          <w:i/>
          <w:szCs w:val="36"/>
        </w:rPr>
        <w:t>asociacionismo</w:t>
      </w:r>
      <w:r w:rsidRPr="00A33E70">
        <w:rPr>
          <w:rFonts w:ascii="Arial" w:hAnsi="Arial" w:cs="Arial"/>
          <w:i/>
          <w:szCs w:val="36"/>
        </w:rPr>
        <w:t xml:space="preserve"> en zonas rurales, para facilitar espacios de atención a las personas con discapacidad</w:t>
      </w:r>
      <w:r>
        <w:rPr>
          <w:rFonts w:ascii="Arial" w:hAnsi="Arial" w:cs="Arial"/>
          <w:i/>
          <w:szCs w:val="36"/>
        </w:rPr>
        <w:t xml:space="preserve">. Sorprende lo de “asociaciones locales” </w:t>
      </w:r>
      <w:r w:rsidR="00904B13">
        <w:rPr>
          <w:rFonts w:ascii="Arial" w:hAnsi="Arial" w:cs="Arial"/>
          <w:i/>
          <w:szCs w:val="36"/>
        </w:rPr>
        <w:t>porque</w:t>
      </w:r>
      <w:r>
        <w:rPr>
          <w:rFonts w:ascii="Arial" w:hAnsi="Arial" w:cs="Arial"/>
          <w:i/>
          <w:szCs w:val="36"/>
        </w:rPr>
        <w:t xml:space="preserve"> apenas hay asociaciones de discapacidad de ámbito local, siendo la amplia mayoría de ámbito autonómico. </w:t>
      </w:r>
    </w:p>
    <w:p w:rsidR="00A33E70" w:rsidRDefault="00A33E70" w:rsidP="00A33E70">
      <w:pPr>
        <w:spacing w:after="0" w:line="240" w:lineRule="auto"/>
        <w:rPr>
          <w:rFonts w:ascii="Arial" w:hAnsi="Arial" w:cs="Arial"/>
          <w:i/>
          <w:szCs w:val="36"/>
        </w:rPr>
      </w:pPr>
    </w:p>
    <w:p w:rsidR="00904B13" w:rsidRDefault="00904B13" w:rsidP="00904B13">
      <w:pPr>
        <w:spacing w:after="0" w:line="240" w:lineRule="auto"/>
        <w:rPr>
          <w:rFonts w:ascii="Arial" w:hAnsi="Arial" w:cs="Arial"/>
          <w:b/>
          <w:szCs w:val="36"/>
        </w:rPr>
      </w:pPr>
      <w:r w:rsidRPr="00A33E70">
        <w:rPr>
          <w:rFonts w:ascii="Arial" w:hAnsi="Arial" w:cs="Arial"/>
          <w:b/>
          <w:szCs w:val="36"/>
        </w:rPr>
        <w:t>Línea Estratégica 5.2. Fomento del asociacionismo y de la participación en el tejido asociativo</w:t>
      </w:r>
    </w:p>
    <w:p w:rsidR="00904B13" w:rsidRDefault="00904B13" w:rsidP="00904B13">
      <w:pPr>
        <w:spacing w:after="0" w:line="240" w:lineRule="auto"/>
        <w:rPr>
          <w:rFonts w:ascii="Arial" w:hAnsi="Arial" w:cs="Arial"/>
          <w:i/>
          <w:szCs w:val="36"/>
        </w:rPr>
      </w:pPr>
      <w:r>
        <w:rPr>
          <w:rFonts w:ascii="Arial" w:hAnsi="Arial" w:cs="Arial"/>
          <w:i/>
          <w:szCs w:val="36"/>
        </w:rPr>
        <w:t xml:space="preserve">Aportación CERMIN: Nuevas actuaciones: </w:t>
      </w:r>
    </w:p>
    <w:p w:rsidR="00A33E70" w:rsidRPr="00904B13" w:rsidRDefault="00904B13" w:rsidP="00904B13">
      <w:pPr>
        <w:pStyle w:val="Prrafodelista"/>
        <w:numPr>
          <w:ilvl w:val="0"/>
          <w:numId w:val="32"/>
        </w:numPr>
        <w:spacing w:after="0" w:line="240" w:lineRule="auto"/>
        <w:rPr>
          <w:rFonts w:ascii="Arial" w:hAnsi="Arial" w:cs="Arial"/>
          <w:i/>
          <w:szCs w:val="36"/>
        </w:rPr>
      </w:pPr>
      <w:r w:rsidRPr="00904B13">
        <w:rPr>
          <w:rFonts w:ascii="Arial" w:hAnsi="Arial" w:cs="Arial"/>
          <w:i/>
          <w:szCs w:val="36"/>
        </w:rPr>
        <w:t>Promocionar el movimiento asociativo como agente de interés en la atención a las personas con discapacidad y sus familias</w:t>
      </w:r>
    </w:p>
    <w:p w:rsidR="00904B13" w:rsidRDefault="00904B13" w:rsidP="00904B13">
      <w:pPr>
        <w:pStyle w:val="Prrafodelista"/>
        <w:numPr>
          <w:ilvl w:val="0"/>
          <w:numId w:val="32"/>
        </w:numPr>
        <w:spacing w:after="0" w:line="240" w:lineRule="auto"/>
        <w:rPr>
          <w:rFonts w:ascii="Arial" w:hAnsi="Arial" w:cs="Arial"/>
          <w:i/>
          <w:szCs w:val="36"/>
        </w:rPr>
      </w:pPr>
      <w:r w:rsidRPr="00904B13">
        <w:rPr>
          <w:rFonts w:ascii="Arial" w:hAnsi="Arial" w:cs="Arial"/>
          <w:i/>
          <w:szCs w:val="36"/>
        </w:rPr>
        <w:t>Establecer un sistema de ayudas a las personas con discapacidad y sus familias o a las entidades de discapacidad para desarrollar su atención en las zonas rurales o facilitar a la persona acudir a la sede de la entidad</w:t>
      </w:r>
    </w:p>
    <w:p w:rsidR="00904B13" w:rsidRDefault="00904B13" w:rsidP="00904B13">
      <w:pPr>
        <w:spacing w:after="0" w:line="240" w:lineRule="auto"/>
        <w:rPr>
          <w:rFonts w:ascii="Arial" w:hAnsi="Arial" w:cs="Arial"/>
          <w:i/>
          <w:szCs w:val="36"/>
        </w:rPr>
      </w:pPr>
    </w:p>
    <w:p w:rsidR="00904B13" w:rsidRDefault="00904B13" w:rsidP="00904B13">
      <w:pPr>
        <w:spacing w:after="0" w:line="240" w:lineRule="auto"/>
        <w:rPr>
          <w:rFonts w:ascii="Arial" w:hAnsi="Arial" w:cs="Arial"/>
          <w:b/>
          <w:szCs w:val="36"/>
        </w:rPr>
      </w:pPr>
      <w:r w:rsidRPr="00904B13">
        <w:rPr>
          <w:rFonts w:ascii="Arial" w:hAnsi="Arial" w:cs="Arial"/>
          <w:b/>
          <w:szCs w:val="36"/>
        </w:rPr>
        <w:t>Línea Estratégica 7.1. Coordinación e integración intersectorial y multinivel</w:t>
      </w:r>
    </w:p>
    <w:p w:rsidR="00904B13" w:rsidRDefault="00904B13" w:rsidP="00904B13">
      <w:pPr>
        <w:spacing w:after="0" w:line="240" w:lineRule="auto"/>
        <w:rPr>
          <w:rFonts w:ascii="Arial" w:hAnsi="Arial" w:cs="Arial"/>
          <w:i/>
          <w:szCs w:val="36"/>
        </w:rPr>
      </w:pPr>
      <w:r>
        <w:rPr>
          <w:rFonts w:ascii="Arial" w:hAnsi="Arial" w:cs="Arial"/>
          <w:i/>
          <w:szCs w:val="36"/>
        </w:rPr>
        <w:t xml:space="preserve">Aportación CERMIN: Nuevas actuaciones: </w:t>
      </w:r>
    </w:p>
    <w:p w:rsidR="00904B13" w:rsidRDefault="00904B13" w:rsidP="00904B13">
      <w:pPr>
        <w:pStyle w:val="Prrafodelista"/>
        <w:numPr>
          <w:ilvl w:val="0"/>
          <w:numId w:val="33"/>
        </w:numPr>
        <w:spacing w:after="0" w:line="240" w:lineRule="auto"/>
        <w:rPr>
          <w:rFonts w:ascii="Arial" w:hAnsi="Arial" w:cs="Arial"/>
          <w:i/>
          <w:szCs w:val="36"/>
        </w:rPr>
      </w:pPr>
      <w:r w:rsidRPr="00904B13">
        <w:rPr>
          <w:rFonts w:ascii="Arial" w:hAnsi="Arial" w:cs="Arial"/>
          <w:i/>
          <w:szCs w:val="36"/>
        </w:rPr>
        <w:t>Creación de la figura del Técnico/a de Accesibilidad y Discapacidad en la administración y favorecer mediante ayudas en los municipios</w:t>
      </w:r>
      <w:r>
        <w:rPr>
          <w:rFonts w:ascii="Arial" w:hAnsi="Arial" w:cs="Arial"/>
          <w:i/>
          <w:szCs w:val="36"/>
        </w:rPr>
        <w:t xml:space="preserve"> su creación. También podría ser un grupo de profesionales. </w:t>
      </w:r>
    </w:p>
    <w:p w:rsidR="00904B13" w:rsidRDefault="00904B13" w:rsidP="00904B13">
      <w:pPr>
        <w:spacing w:after="0" w:line="240" w:lineRule="auto"/>
        <w:rPr>
          <w:rFonts w:ascii="Arial" w:hAnsi="Arial" w:cs="Arial"/>
          <w:i/>
          <w:szCs w:val="36"/>
        </w:rPr>
      </w:pPr>
    </w:p>
    <w:p w:rsidR="00904B13" w:rsidRDefault="00904B13" w:rsidP="00904B13">
      <w:pPr>
        <w:spacing w:after="0" w:line="240" w:lineRule="auto"/>
        <w:rPr>
          <w:rFonts w:ascii="Arial" w:hAnsi="Arial" w:cs="Arial"/>
          <w:b/>
          <w:szCs w:val="36"/>
        </w:rPr>
      </w:pPr>
      <w:r w:rsidRPr="00904B13">
        <w:rPr>
          <w:rFonts w:ascii="Arial" w:hAnsi="Arial" w:cs="Arial"/>
          <w:b/>
          <w:szCs w:val="36"/>
        </w:rPr>
        <w:t>Línea Estratégica 6.1. Accesibilidad universal en la Administración Foral</w:t>
      </w:r>
    </w:p>
    <w:p w:rsidR="00904B13" w:rsidRDefault="00904B13" w:rsidP="00904B13">
      <w:pPr>
        <w:spacing w:after="0" w:line="240" w:lineRule="auto"/>
        <w:rPr>
          <w:rFonts w:ascii="Arial" w:hAnsi="Arial" w:cs="Arial"/>
          <w:i/>
          <w:szCs w:val="36"/>
        </w:rPr>
      </w:pPr>
      <w:r>
        <w:rPr>
          <w:rFonts w:ascii="Arial" w:hAnsi="Arial" w:cs="Arial"/>
          <w:i/>
          <w:szCs w:val="36"/>
        </w:rPr>
        <w:t>Aportación CERMIN: nueva actuación</w:t>
      </w:r>
    </w:p>
    <w:p w:rsidR="00904B13" w:rsidRPr="00904B13" w:rsidRDefault="00904B13" w:rsidP="00904B13">
      <w:pPr>
        <w:pStyle w:val="Prrafodelista"/>
        <w:numPr>
          <w:ilvl w:val="0"/>
          <w:numId w:val="33"/>
        </w:numPr>
        <w:spacing w:after="0" w:line="240" w:lineRule="auto"/>
        <w:rPr>
          <w:rFonts w:ascii="Arial" w:hAnsi="Arial" w:cs="Arial"/>
          <w:i/>
          <w:szCs w:val="36"/>
        </w:rPr>
      </w:pPr>
      <w:r w:rsidRPr="00904B13">
        <w:rPr>
          <w:rFonts w:ascii="Arial" w:hAnsi="Arial" w:cs="Arial"/>
          <w:i/>
          <w:szCs w:val="36"/>
        </w:rPr>
        <w:t>Incluir una línea estratégica nueva con el fin de que los entornos naturales de uso público dependientes de la Administración Foral y de acceso abierto a la</w:t>
      </w:r>
      <w:r>
        <w:rPr>
          <w:rFonts w:ascii="Arial" w:hAnsi="Arial" w:cs="Arial"/>
          <w:i/>
          <w:szCs w:val="36"/>
        </w:rPr>
        <w:t xml:space="preserve"> ciudadanía. (parques naturales</w:t>
      </w:r>
      <w:r w:rsidRPr="00904B13">
        <w:rPr>
          <w:rFonts w:ascii="Arial" w:hAnsi="Arial" w:cs="Arial"/>
          <w:i/>
          <w:szCs w:val="36"/>
        </w:rPr>
        <w:t>…).</w:t>
      </w:r>
    </w:p>
    <w:p w:rsidR="00904B13" w:rsidRDefault="00904B13" w:rsidP="00904B13">
      <w:pPr>
        <w:spacing w:after="0" w:line="240" w:lineRule="auto"/>
        <w:rPr>
          <w:rFonts w:ascii="Arial" w:hAnsi="Arial" w:cs="Arial"/>
          <w:b/>
          <w:szCs w:val="36"/>
        </w:rPr>
      </w:pPr>
    </w:p>
    <w:p w:rsidR="00904B13" w:rsidRPr="00904B13" w:rsidRDefault="00904B13" w:rsidP="00904B13">
      <w:pPr>
        <w:spacing w:after="0" w:line="240" w:lineRule="auto"/>
        <w:rPr>
          <w:rFonts w:ascii="Arial" w:hAnsi="Arial" w:cs="Arial"/>
          <w:b/>
          <w:szCs w:val="36"/>
        </w:rPr>
      </w:pPr>
      <w:r w:rsidRPr="00904B13">
        <w:rPr>
          <w:rFonts w:ascii="Arial" w:hAnsi="Arial" w:cs="Arial"/>
          <w:b/>
          <w:szCs w:val="36"/>
        </w:rPr>
        <w:t>Línea Estratégica 6.2. Accesibilidad universal a viviendas y edificios</w:t>
      </w:r>
    </w:p>
    <w:p w:rsidR="00904B13" w:rsidRDefault="00904B13" w:rsidP="00904B13">
      <w:pPr>
        <w:spacing w:after="0" w:line="240" w:lineRule="auto"/>
        <w:rPr>
          <w:rFonts w:ascii="Arial" w:hAnsi="Arial" w:cs="Arial"/>
          <w:szCs w:val="36"/>
        </w:rPr>
      </w:pPr>
      <w:r w:rsidRPr="00904B13">
        <w:rPr>
          <w:rFonts w:ascii="Arial" w:hAnsi="Arial" w:cs="Arial"/>
          <w:b/>
          <w:szCs w:val="36"/>
        </w:rPr>
        <w:t>Actuación 6.2.1.</w:t>
      </w:r>
      <w:r>
        <w:rPr>
          <w:rFonts w:ascii="Arial" w:hAnsi="Arial" w:cs="Arial"/>
          <w:b/>
          <w:szCs w:val="36"/>
        </w:rPr>
        <w:t xml:space="preserve"> </w:t>
      </w:r>
      <w:r w:rsidRPr="00904B13">
        <w:rPr>
          <w:rFonts w:ascii="Arial" w:hAnsi="Arial" w:cs="Arial"/>
          <w:szCs w:val="36"/>
        </w:rPr>
        <w:t>Aplicación de la cuota de reserva del 4% de las viviendas totales para personas con discapacidad en todos los proyectos de vivienda protegida.</w:t>
      </w:r>
    </w:p>
    <w:p w:rsidR="00904B13" w:rsidRPr="00904B13" w:rsidRDefault="00904B13" w:rsidP="00904B13">
      <w:pPr>
        <w:spacing w:after="0" w:line="240" w:lineRule="auto"/>
        <w:rPr>
          <w:rFonts w:ascii="Arial" w:hAnsi="Arial" w:cs="Arial"/>
          <w:b/>
          <w:i/>
          <w:szCs w:val="36"/>
        </w:rPr>
      </w:pPr>
      <w:r>
        <w:rPr>
          <w:rFonts w:ascii="Arial" w:hAnsi="Arial" w:cs="Arial"/>
          <w:i/>
          <w:szCs w:val="36"/>
        </w:rPr>
        <w:t>Aportación CERMIN: que sea un 6% tal y como se establece en la Ley Foral de Accesibilidad Universal</w:t>
      </w:r>
    </w:p>
    <w:sectPr w:rsidR="00904B13" w:rsidRPr="00904B13" w:rsidSect="006313C1">
      <w:headerReference w:type="default" r:id="rId8"/>
      <w:footerReference w:type="default" r:id="rId9"/>
      <w:pgSz w:w="11906" w:h="16838" w:code="9"/>
      <w:pgMar w:top="720" w:right="720" w:bottom="720" w:left="72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B2B" w:rsidRDefault="005D6B2B" w:rsidP="00FD78F8">
      <w:pPr>
        <w:spacing w:after="0" w:line="240" w:lineRule="auto"/>
      </w:pPr>
      <w:r>
        <w:separator/>
      </w:r>
    </w:p>
  </w:endnote>
  <w:endnote w:type="continuationSeparator" w:id="0">
    <w:p w:rsidR="005D6B2B" w:rsidRDefault="005D6B2B" w:rsidP="00FD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6B" w:rsidRDefault="008B7DD1" w:rsidP="00F32469">
    <w:pPr>
      <w:pStyle w:val="Piedepgina"/>
      <w:jc w:val="center"/>
    </w:pPr>
    <w:r>
      <w:rPr>
        <w:noProof/>
        <w:lang w:eastAsia="es-ES"/>
      </w:rPr>
      <w:drawing>
        <wp:anchor distT="0" distB="0" distL="114300" distR="114300" simplePos="0" relativeHeight="251659264" behindDoc="0" locked="0" layoutInCell="1" allowOverlap="1">
          <wp:simplePos x="0" y="0"/>
          <wp:positionH relativeFrom="column">
            <wp:posOffset>-205644</wp:posOffset>
          </wp:positionH>
          <wp:positionV relativeFrom="paragraph">
            <wp:posOffset>169545</wp:posOffset>
          </wp:positionV>
          <wp:extent cx="548640" cy="728472"/>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mpromiso hacia la Excelencia jpg_Pequeñ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728472"/>
                  </a:xfrm>
                  <a:prstGeom prst="rect">
                    <a:avLst/>
                  </a:prstGeom>
                </pic:spPr>
              </pic:pic>
            </a:graphicData>
          </a:graphic>
        </wp:anchor>
      </w:drawing>
    </w:r>
    <w:r w:rsidR="0082026B">
      <w:t>Proyecto “Sensibilización e Incidencia”</w:t>
    </w:r>
  </w:p>
  <w:p w:rsidR="00F32469" w:rsidRDefault="00F32469" w:rsidP="00F32469">
    <w:pPr>
      <w:pStyle w:val="Piedepgina"/>
      <w:jc w:val="center"/>
    </w:pPr>
    <w:r>
      <w:t>Actividad</w:t>
    </w:r>
    <w:r w:rsidR="002069C2">
      <w:t xml:space="preserve"> íntegramente</w:t>
    </w:r>
    <w:r>
      <w:t xml:space="preserve"> financiada por</w:t>
    </w:r>
  </w:p>
  <w:p w:rsidR="0082026B" w:rsidRDefault="0082026B" w:rsidP="00F32469">
    <w:pPr>
      <w:pStyle w:val="Piedepgina"/>
      <w:jc w:val="center"/>
    </w:pPr>
    <w:r w:rsidRPr="0082026B">
      <w:rPr>
        <w:noProof/>
        <w:lang w:eastAsia="es-ES"/>
      </w:rPr>
      <w:drawing>
        <wp:inline distT="0" distB="0" distL="0" distR="0">
          <wp:extent cx="1695450" cy="401554"/>
          <wp:effectExtent l="0" t="0" r="0" b="0"/>
          <wp:docPr id="2" name="Imagen 2" descr="Y:\L. IMÁGENES (FOTOS)\Logos\LOGO GOBIERNO DE NAVARRA\GN2c-escudo ce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 IMÁGENES (FOTOS)\Logos\LOGO GOBIERNO DE NAVARRA\GN2c-escudo centr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5636" cy="406335"/>
                  </a:xfrm>
                  <a:prstGeom prst="rect">
                    <a:avLst/>
                  </a:prstGeom>
                  <a:noFill/>
                  <a:ln>
                    <a:noFill/>
                  </a:ln>
                </pic:spPr>
              </pic:pic>
            </a:graphicData>
          </a:graphic>
        </wp:inline>
      </w:drawing>
    </w:r>
  </w:p>
  <w:p w:rsidR="00F32469" w:rsidRDefault="00F32469" w:rsidP="00F3246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B2B" w:rsidRDefault="005D6B2B" w:rsidP="00FD78F8">
      <w:pPr>
        <w:spacing w:after="0" w:line="240" w:lineRule="auto"/>
      </w:pPr>
      <w:r>
        <w:separator/>
      </w:r>
    </w:p>
  </w:footnote>
  <w:footnote w:type="continuationSeparator" w:id="0">
    <w:p w:rsidR="005D6B2B" w:rsidRDefault="005D6B2B" w:rsidP="00FD7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469" w:rsidRPr="006313C1" w:rsidRDefault="00F32469" w:rsidP="0082026B">
    <w:pPr>
      <w:pStyle w:val="Piedepgina"/>
      <w:ind w:left="5103"/>
      <w:rPr>
        <w:b/>
        <w:sz w:val="18"/>
        <w:szCs w:val="18"/>
      </w:rPr>
    </w:pPr>
    <w:r w:rsidRPr="006313C1">
      <w:rPr>
        <w:b/>
        <w:sz w:val="18"/>
        <w:szCs w:val="18"/>
      </w:rPr>
      <w:t>COMITÉ DE ENTIDADES REPRESENTANTES DE PERSONAS CON DISCAPACIDAD DE NAVARRA</w:t>
    </w:r>
  </w:p>
  <w:p w:rsidR="00F32469" w:rsidRPr="00F32469" w:rsidRDefault="00F32469" w:rsidP="0082026B">
    <w:pPr>
      <w:pStyle w:val="Piedepgina"/>
      <w:ind w:left="5103"/>
      <w:rPr>
        <w:b/>
        <w:i/>
        <w:sz w:val="18"/>
        <w:szCs w:val="18"/>
      </w:rPr>
    </w:pPr>
    <w:r>
      <w:rPr>
        <w:noProof/>
        <w:lang w:eastAsia="es-ES"/>
      </w:rPr>
      <w:drawing>
        <wp:anchor distT="0" distB="0" distL="114300" distR="114300" simplePos="0" relativeHeight="251658240" behindDoc="1" locked="0" layoutInCell="1" allowOverlap="1" wp14:anchorId="0C22FD2E" wp14:editId="3557853C">
          <wp:simplePos x="0" y="0"/>
          <wp:positionH relativeFrom="column">
            <wp:posOffset>344170</wp:posOffset>
          </wp:positionH>
          <wp:positionV relativeFrom="paragraph">
            <wp:posOffset>4445</wp:posOffset>
          </wp:positionV>
          <wp:extent cx="1485900" cy="424815"/>
          <wp:effectExtent l="0" t="0" r="0" b="0"/>
          <wp:wrapThrough wrapText="bothSides">
            <wp:wrapPolygon edited="0">
              <wp:start x="0" y="0"/>
              <wp:lineTo x="0" y="20341"/>
              <wp:lineTo x="21323" y="20341"/>
              <wp:lineTo x="2132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ermin-alta-cal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424815"/>
                  </a:xfrm>
                  <a:prstGeom prst="rect">
                    <a:avLst/>
                  </a:prstGeom>
                </pic:spPr>
              </pic:pic>
            </a:graphicData>
          </a:graphic>
          <wp14:sizeRelH relativeFrom="margin">
            <wp14:pctWidth>0</wp14:pctWidth>
          </wp14:sizeRelH>
          <wp14:sizeRelV relativeFrom="margin">
            <wp14:pctHeight>0</wp14:pctHeight>
          </wp14:sizeRelV>
        </wp:anchor>
      </w:drawing>
    </w:r>
    <w:r w:rsidRPr="00F32469">
      <w:rPr>
        <w:b/>
        <w:i/>
        <w:sz w:val="18"/>
        <w:szCs w:val="18"/>
      </w:rPr>
      <w:t>DESGAITASUNAREN BAT DUTEN PERTSONEN ERAKUNDE O</w:t>
    </w:r>
    <w:r w:rsidR="00985CCC">
      <w:rPr>
        <w:b/>
        <w:i/>
        <w:sz w:val="18"/>
        <w:szCs w:val="18"/>
      </w:rPr>
      <w:t>RDEZKARIEN NAFARROAKO BATZORDEA</w:t>
    </w:r>
  </w:p>
  <w:p w:rsidR="00F32469" w:rsidRDefault="00F32469" w:rsidP="0082026B">
    <w:pPr>
      <w:pStyle w:val="Piedepgina"/>
      <w:ind w:left="5103"/>
      <w:rPr>
        <w:rFonts w:ascii="Arial" w:hAnsi="Arial" w:cs="Arial"/>
        <w:color w:val="222222"/>
        <w:sz w:val="18"/>
        <w:szCs w:val="18"/>
        <w:shd w:val="clear" w:color="auto" w:fill="FFFFFF"/>
      </w:rPr>
    </w:pPr>
    <w:r w:rsidRPr="006313C1">
      <w:rPr>
        <w:rFonts w:ascii="Arial" w:hAnsi="Arial" w:cs="Arial"/>
        <w:color w:val="222222"/>
        <w:sz w:val="18"/>
        <w:szCs w:val="18"/>
        <w:shd w:val="clear" w:color="auto" w:fill="FFFFFF"/>
      </w:rPr>
      <w:t>Aralar 3 · Pampl</w:t>
    </w:r>
    <w:r>
      <w:rPr>
        <w:rFonts w:ascii="Arial" w:hAnsi="Arial" w:cs="Arial"/>
        <w:color w:val="222222"/>
        <w:sz w:val="18"/>
        <w:szCs w:val="18"/>
        <w:shd w:val="clear" w:color="auto" w:fill="FFFFFF"/>
      </w:rPr>
      <w:t xml:space="preserve">ona/Iruña </w:t>
    </w:r>
  </w:p>
  <w:p w:rsidR="00FD78F8" w:rsidRDefault="00F32469" w:rsidP="0082026B">
    <w:pPr>
      <w:pStyle w:val="Piedepgina"/>
      <w:ind w:left="5103"/>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948 21 27 87 </w:t>
    </w:r>
    <w:r w:rsidR="00360F32">
      <w:rPr>
        <w:rFonts w:ascii="Arial" w:hAnsi="Arial" w:cs="Arial"/>
        <w:color w:val="222222"/>
        <w:sz w:val="18"/>
        <w:szCs w:val="18"/>
        <w:shd w:val="clear" w:color="auto" w:fill="FFFFFF"/>
      </w:rPr>
      <w:t xml:space="preserve">- </w:t>
    </w:r>
    <w:hyperlink r:id="rId2" w:history="1">
      <w:r w:rsidRPr="006313C1">
        <w:rPr>
          <w:color w:val="222222"/>
          <w:sz w:val="18"/>
          <w:szCs w:val="18"/>
        </w:rPr>
        <w:t>cermin@cermin.org</w:t>
      </w:r>
    </w:hyperlink>
    <w:r w:rsidR="00360F32">
      <w:rPr>
        <w:color w:val="222222"/>
        <w:sz w:val="18"/>
        <w:szCs w:val="18"/>
      </w:rPr>
      <w:t xml:space="preserve"> -</w:t>
    </w:r>
    <w:r w:rsidRPr="006313C1">
      <w:rPr>
        <w:rFonts w:ascii="Arial" w:hAnsi="Arial" w:cs="Arial"/>
        <w:color w:val="222222"/>
        <w:sz w:val="18"/>
        <w:szCs w:val="18"/>
        <w:shd w:val="clear" w:color="auto" w:fill="FFFFFF"/>
      </w:rPr>
      <w:t xml:space="preserve"> </w:t>
    </w:r>
    <w:hyperlink r:id="rId3" w:history="1">
      <w:r w:rsidR="0082026B" w:rsidRPr="006069EF">
        <w:rPr>
          <w:rStyle w:val="Hipervnculo"/>
          <w:rFonts w:ascii="Arial" w:hAnsi="Arial" w:cs="Arial"/>
          <w:sz w:val="18"/>
          <w:szCs w:val="18"/>
          <w:shd w:val="clear" w:color="auto" w:fill="FFFFFF"/>
        </w:rPr>
        <w:t>www.cermin.org</w:t>
      </w:r>
    </w:hyperlink>
  </w:p>
  <w:p w:rsidR="0082026B" w:rsidRPr="0082026B" w:rsidRDefault="0082026B" w:rsidP="0082026B">
    <w:pPr>
      <w:pStyle w:val="Piedepgina"/>
      <w:ind w:left="5103"/>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602"/>
    <w:multiLevelType w:val="hybridMultilevel"/>
    <w:tmpl w:val="1EAAD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656BC"/>
    <w:multiLevelType w:val="hybridMultilevel"/>
    <w:tmpl w:val="E35E4AE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DB26A9"/>
    <w:multiLevelType w:val="hybridMultilevel"/>
    <w:tmpl w:val="A064AA58"/>
    <w:lvl w:ilvl="0" w:tplc="D8DE3D9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CC44D3"/>
    <w:multiLevelType w:val="hybridMultilevel"/>
    <w:tmpl w:val="30C20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3E2518"/>
    <w:multiLevelType w:val="hybridMultilevel"/>
    <w:tmpl w:val="64E05038"/>
    <w:lvl w:ilvl="0" w:tplc="4AFE41EC">
      <w:start w:val="1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C15938"/>
    <w:multiLevelType w:val="hybridMultilevel"/>
    <w:tmpl w:val="A12CB8E6"/>
    <w:lvl w:ilvl="0" w:tplc="C4242C66">
      <w:start w:val="6"/>
      <w:numFmt w:val="bullet"/>
      <w:lvlText w:val="-"/>
      <w:lvlJc w:val="left"/>
      <w:pPr>
        <w:ind w:left="1068" w:hanging="360"/>
      </w:pPr>
      <w:rPr>
        <w:rFonts w:ascii="Calibri Light" w:eastAsiaTheme="minorHAnsi" w:hAnsi="Calibri Light" w:cs="Cambri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A197110"/>
    <w:multiLevelType w:val="hybridMultilevel"/>
    <w:tmpl w:val="C88E9CE4"/>
    <w:lvl w:ilvl="0" w:tplc="D8DE3D9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1329D5"/>
    <w:multiLevelType w:val="hybridMultilevel"/>
    <w:tmpl w:val="10200A7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263719C"/>
    <w:multiLevelType w:val="hybridMultilevel"/>
    <w:tmpl w:val="7CA689C4"/>
    <w:lvl w:ilvl="0" w:tplc="39A27E1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946BA2"/>
    <w:multiLevelType w:val="hybridMultilevel"/>
    <w:tmpl w:val="D6366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1460A3"/>
    <w:multiLevelType w:val="hybridMultilevel"/>
    <w:tmpl w:val="24344FA4"/>
    <w:lvl w:ilvl="0" w:tplc="C4242C66">
      <w:start w:val="6"/>
      <w:numFmt w:val="bullet"/>
      <w:lvlText w:val="-"/>
      <w:lvlJc w:val="left"/>
      <w:pPr>
        <w:ind w:left="360" w:hanging="360"/>
      </w:pPr>
      <w:rPr>
        <w:rFonts w:ascii="Calibri Light" w:eastAsiaTheme="minorHAnsi" w:hAnsi="Calibri Light" w:cs="Cambria" w:hint="default"/>
      </w:rPr>
    </w:lvl>
    <w:lvl w:ilvl="1" w:tplc="0C0A0003" w:tentative="1">
      <w:start w:val="1"/>
      <w:numFmt w:val="bullet"/>
      <w:lvlText w:val="o"/>
      <w:lvlJc w:val="left"/>
      <w:pPr>
        <w:ind w:left="732" w:hanging="360"/>
      </w:pPr>
      <w:rPr>
        <w:rFonts w:ascii="Courier New" w:hAnsi="Courier New" w:cs="Courier New" w:hint="default"/>
      </w:rPr>
    </w:lvl>
    <w:lvl w:ilvl="2" w:tplc="0C0A0005" w:tentative="1">
      <w:start w:val="1"/>
      <w:numFmt w:val="bullet"/>
      <w:lvlText w:val=""/>
      <w:lvlJc w:val="left"/>
      <w:pPr>
        <w:ind w:left="1452" w:hanging="360"/>
      </w:pPr>
      <w:rPr>
        <w:rFonts w:ascii="Wingdings" w:hAnsi="Wingdings" w:hint="default"/>
      </w:rPr>
    </w:lvl>
    <w:lvl w:ilvl="3" w:tplc="0C0A0001" w:tentative="1">
      <w:start w:val="1"/>
      <w:numFmt w:val="bullet"/>
      <w:lvlText w:val=""/>
      <w:lvlJc w:val="left"/>
      <w:pPr>
        <w:ind w:left="2172" w:hanging="360"/>
      </w:pPr>
      <w:rPr>
        <w:rFonts w:ascii="Symbol" w:hAnsi="Symbol" w:hint="default"/>
      </w:rPr>
    </w:lvl>
    <w:lvl w:ilvl="4" w:tplc="0C0A0003" w:tentative="1">
      <w:start w:val="1"/>
      <w:numFmt w:val="bullet"/>
      <w:lvlText w:val="o"/>
      <w:lvlJc w:val="left"/>
      <w:pPr>
        <w:ind w:left="2892" w:hanging="360"/>
      </w:pPr>
      <w:rPr>
        <w:rFonts w:ascii="Courier New" w:hAnsi="Courier New" w:cs="Courier New" w:hint="default"/>
      </w:rPr>
    </w:lvl>
    <w:lvl w:ilvl="5" w:tplc="0C0A0005" w:tentative="1">
      <w:start w:val="1"/>
      <w:numFmt w:val="bullet"/>
      <w:lvlText w:val=""/>
      <w:lvlJc w:val="left"/>
      <w:pPr>
        <w:ind w:left="3612" w:hanging="360"/>
      </w:pPr>
      <w:rPr>
        <w:rFonts w:ascii="Wingdings" w:hAnsi="Wingdings" w:hint="default"/>
      </w:rPr>
    </w:lvl>
    <w:lvl w:ilvl="6" w:tplc="0C0A0001" w:tentative="1">
      <w:start w:val="1"/>
      <w:numFmt w:val="bullet"/>
      <w:lvlText w:val=""/>
      <w:lvlJc w:val="left"/>
      <w:pPr>
        <w:ind w:left="4332" w:hanging="360"/>
      </w:pPr>
      <w:rPr>
        <w:rFonts w:ascii="Symbol" w:hAnsi="Symbol" w:hint="default"/>
      </w:rPr>
    </w:lvl>
    <w:lvl w:ilvl="7" w:tplc="0C0A0003" w:tentative="1">
      <w:start w:val="1"/>
      <w:numFmt w:val="bullet"/>
      <w:lvlText w:val="o"/>
      <w:lvlJc w:val="left"/>
      <w:pPr>
        <w:ind w:left="5052" w:hanging="360"/>
      </w:pPr>
      <w:rPr>
        <w:rFonts w:ascii="Courier New" w:hAnsi="Courier New" w:cs="Courier New" w:hint="default"/>
      </w:rPr>
    </w:lvl>
    <w:lvl w:ilvl="8" w:tplc="0C0A0005" w:tentative="1">
      <w:start w:val="1"/>
      <w:numFmt w:val="bullet"/>
      <w:lvlText w:val=""/>
      <w:lvlJc w:val="left"/>
      <w:pPr>
        <w:ind w:left="5772" w:hanging="360"/>
      </w:pPr>
      <w:rPr>
        <w:rFonts w:ascii="Wingdings" w:hAnsi="Wingdings" w:hint="default"/>
      </w:rPr>
    </w:lvl>
  </w:abstractNum>
  <w:abstractNum w:abstractNumId="11" w15:restartNumberingAfterBreak="0">
    <w:nsid w:val="336C009B"/>
    <w:multiLevelType w:val="hybridMultilevel"/>
    <w:tmpl w:val="1EAAD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EB0C4B"/>
    <w:multiLevelType w:val="hybridMultilevel"/>
    <w:tmpl w:val="94006388"/>
    <w:lvl w:ilvl="0" w:tplc="39A27E1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CC615F"/>
    <w:multiLevelType w:val="hybridMultilevel"/>
    <w:tmpl w:val="6CC2E12A"/>
    <w:lvl w:ilvl="0" w:tplc="39A27E1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CB53ED"/>
    <w:multiLevelType w:val="hybridMultilevel"/>
    <w:tmpl w:val="DC460B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AF5AC7"/>
    <w:multiLevelType w:val="hybridMultilevel"/>
    <w:tmpl w:val="56B267D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12152D4"/>
    <w:multiLevelType w:val="hybridMultilevel"/>
    <w:tmpl w:val="CAB2862C"/>
    <w:lvl w:ilvl="0" w:tplc="39A27E1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4812D7"/>
    <w:multiLevelType w:val="hybridMultilevel"/>
    <w:tmpl w:val="0D9688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6A31841"/>
    <w:multiLevelType w:val="hybridMultilevel"/>
    <w:tmpl w:val="953E03A2"/>
    <w:lvl w:ilvl="0" w:tplc="A880AF0A">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9" w15:restartNumberingAfterBreak="0">
    <w:nsid w:val="50645D27"/>
    <w:multiLevelType w:val="hybridMultilevel"/>
    <w:tmpl w:val="DECAA8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4EF0C77"/>
    <w:multiLevelType w:val="hybridMultilevel"/>
    <w:tmpl w:val="53622AC8"/>
    <w:lvl w:ilvl="0" w:tplc="E5D80C76">
      <w:start w:val="15"/>
      <w:numFmt w:val="bullet"/>
      <w:lvlText w:val="-"/>
      <w:lvlJc w:val="left"/>
      <w:pPr>
        <w:ind w:left="927" w:hanging="360"/>
      </w:pPr>
      <w:rPr>
        <w:rFonts w:ascii="Calibri Light" w:eastAsiaTheme="minorHAnsi" w:hAnsi="Calibri Light" w:cs="Cambria" w:hint="default"/>
        <w:b/>
        <w:sz w:val="28"/>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1" w15:restartNumberingAfterBreak="0">
    <w:nsid w:val="58B84AF5"/>
    <w:multiLevelType w:val="hybridMultilevel"/>
    <w:tmpl w:val="BBA2DDC2"/>
    <w:lvl w:ilvl="0" w:tplc="D808420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E11D7C"/>
    <w:multiLevelType w:val="hybridMultilevel"/>
    <w:tmpl w:val="1EAAD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E82210"/>
    <w:multiLevelType w:val="hybridMultilevel"/>
    <w:tmpl w:val="9CC227DA"/>
    <w:lvl w:ilvl="0" w:tplc="0C0A0013">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0A435ED"/>
    <w:multiLevelType w:val="hybridMultilevel"/>
    <w:tmpl w:val="03F2B106"/>
    <w:lvl w:ilvl="0" w:tplc="9C48E626">
      <w:numFmt w:val="bullet"/>
      <w:lvlText w:val="-"/>
      <w:lvlJc w:val="left"/>
      <w:pPr>
        <w:ind w:left="720" w:hanging="360"/>
      </w:pPr>
      <w:rPr>
        <w:rFonts w:ascii="Calibri" w:eastAsia="Times New Roman"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0C45605"/>
    <w:multiLevelType w:val="hybridMultilevel"/>
    <w:tmpl w:val="9F52BD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73541FEB"/>
    <w:multiLevelType w:val="hybridMultilevel"/>
    <w:tmpl w:val="A57AB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41A6766"/>
    <w:multiLevelType w:val="hybridMultilevel"/>
    <w:tmpl w:val="1136B70E"/>
    <w:lvl w:ilvl="0" w:tplc="14684612">
      <w:start w:val="1"/>
      <w:numFmt w:val="decimal"/>
      <w:lvlText w:val="%1."/>
      <w:lvlJc w:val="left"/>
      <w:pPr>
        <w:ind w:left="1440" w:hanging="360"/>
      </w:pPr>
      <w:rPr>
        <w:rFonts w:ascii="Arial" w:hAnsi="Arial" w:cs="Arial" w:hint="default"/>
        <w:sz w:val="22"/>
        <w:szCs w:val="22"/>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28" w15:restartNumberingAfterBreak="0">
    <w:nsid w:val="75ED5BD2"/>
    <w:multiLevelType w:val="hybridMultilevel"/>
    <w:tmpl w:val="1EAAD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82271C4"/>
    <w:multiLevelType w:val="hybridMultilevel"/>
    <w:tmpl w:val="B91CE51C"/>
    <w:lvl w:ilvl="0" w:tplc="FF12EF0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89246C7"/>
    <w:multiLevelType w:val="hybridMultilevel"/>
    <w:tmpl w:val="1486A0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B5F5062"/>
    <w:multiLevelType w:val="hybridMultilevel"/>
    <w:tmpl w:val="28440ED6"/>
    <w:lvl w:ilvl="0" w:tplc="E5D80C76">
      <w:start w:val="15"/>
      <w:numFmt w:val="bullet"/>
      <w:lvlText w:val="-"/>
      <w:lvlJc w:val="left"/>
      <w:pPr>
        <w:ind w:left="1920" w:hanging="360"/>
      </w:pPr>
      <w:rPr>
        <w:rFonts w:ascii="Calibri Light" w:eastAsiaTheme="minorHAnsi" w:hAnsi="Calibri Light" w:cs="Cambria" w:hint="default"/>
        <w:b/>
        <w:sz w:val="28"/>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num w:numId="1">
    <w:abstractNumId w:val="4"/>
  </w:num>
  <w:num w:numId="2">
    <w:abstractNumId w:val="25"/>
  </w:num>
  <w:num w:numId="3">
    <w:abstractNumId w:val="14"/>
  </w:num>
  <w:num w:numId="4">
    <w:abstractNumId w:val="17"/>
  </w:num>
  <w:num w:numId="5">
    <w:abstractNumId w:val="19"/>
  </w:num>
  <w:num w:numId="6">
    <w:abstractNumId w:val="24"/>
  </w:num>
  <w:num w:numId="7">
    <w:abstractNumId w:val="1"/>
  </w:num>
  <w:num w:numId="8">
    <w:abstractNumId w:val="21"/>
  </w:num>
  <w:num w:numId="9">
    <w:abstractNumId w:val="23"/>
  </w:num>
  <w:num w:numId="10">
    <w:abstractNumId w:val="5"/>
  </w:num>
  <w:num w:numId="11">
    <w:abstractNumId w:val="10"/>
  </w:num>
  <w:num w:numId="12">
    <w:abstractNumId w:val="20"/>
  </w:num>
  <w:num w:numId="13">
    <w:abstractNumId w:val="31"/>
  </w:num>
  <w:num w:numId="14">
    <w:abstractNumId w:val="18"/>
  </w:num>
  <w:num w:numId="15">
    <w:abstractNumId w:val="30"/>
  </w:num>
  <w:num w:numId="16">
    <w:abstractNumId w:val="8"/>
  </w:num>
  <w:num w:numId="17">
    <w:abstractNumId w:val="12"/>
  </w:num>
  <w:num w:numId="18">
    <w:abstractNumId w:val="16"/>
  </w:num>
  <w:num w:numId="19">
    <w:abstractNumId w:val="13"/>
  </w:num>
  <w:num w:numId="20">
    <w:abstractNumId w:val="3"/>
  </w:num>
  <w:num w:numId="21">
    <w:abstractNumId w:val="29"/>
  </w:num>
  <w:num w:numId="22">
    <w:abstractNumId w:val="9"/>
  </w:num>
  <w:num w:numId="23">
    <w:abstractNumId w:val="11"/>
  </w:num>
  <w:num w:numId="24">
    <w:abstractNumId w:val="22"/>
  </w:num>
  <w:num w:numId="25">
    <w:abstractNumId w:val="0"/>
  </w:num>
  <w:num w:numId="26">
    <w:abstractNumId w:val="28"/>
  </w:num>
  <w:num w:numId="27">
    <w:abstractNumId w:val="1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6"/>
  </w:num>
  <w:num w:numId="31">
    <w:abstractNumId w:val="7"/>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99"/>
    <w:rsid w:val="00066C15"/>
    <w:rsid w:val="00093358"/>
    <w:rsid w:val="000E7899"/>
    <w:rsid w:val="000F1916"/>
    <w:rsid w:val="00100085"/>
    <w:rsid w:val="00142B79"/>
    <w:rsid w:val="0014398D"/>
    <w:rsid w:val="001653E2"/>
    <w:rsid w:val="00173745"/>
    <w:rsid w:val="001A12DA"/>
    <w:rsid w:val="001C7458"/>
    <w:rsid w:val="001D0C8C"/>
    <w:rsid w:val="002004A4"/>
    <w:rsid w:val="002069C2"/>
    <w:rsid w:val="00210EA8"/>
    <w:rsid w:val="0025579C"/>
    <w:rsid w:val="002C5B52"/>
    <w:rsid w:val="00301D0C"/>
    <w:rsid w:val="003168F4"/>
    <w:rsid w:val="00345C24"/>
    <w:rsid w:val="00360F32"/>
    <w:rsid w:val="00373686"/>
    <w:rsid w:val="00456B6D"/>
    <w:rsid w:val="004638BE"/>
    <w:rsid w:val="004E11DE"/>
    <w:rsid w:val="00522F9F"/>
    <w:rsid w:val="005A1D9F"/>
    <w:rsid w:val="005D6B2B"/>
    <w:rsid w:val="006313C1"/>
    <w:rsid w:val="006636D7"/>
    <w:rsid w:val="0067548B"/>
    <w:rsid w:val="006B763B"/>
    <w:rsid w:val="006D16F4"/>
    <w:rsid w:val="00704F67"/>
    <w:rsid w:val="007405FC"/>
    <w:rsid w:val="007A1152"/>
    <w:rsid w:val="007A11A0"/>
    <w:rsid w:val="007A5BD4"/>
    <w:rsid w:val="007B1F8B"/>
    <w:rsid w:val="007F7039"/>
    <w:rsid w:val="0082026B"/>
    <w:rsid w:val="008540E5"/>
    <w:rsid w:val="0086271C"/>
    <w:rsid w:val="00886B68"/>
    <w:rsid w:val="008B7DD1"/>
    <w:rsid w:val="008C41F5"/>
    <w:rsid w:val="008D044F"/>
    <w:rsid w:val="008E7638"/>
    <w:rsid w:val="00903029"/>
    <w:rsid w:val="00904B13"/>
    <w:rsid w:val="00904F69"/>
    <w:rsid w:val="009164E9"/>
    <w:rsid w:val="00982DBD"/>
    <w:rsid w:val="00985CCC"/>
    <w:rsid w:val="00995FBE"/>
    <w:rsid w:val="009F2E1F"/>
    <w:rsid w:val="009F4C0B"/>
    <w:rsid w:val="00A10521"/>
    <w:rsid w:val="00A2724B"/>
    <w:rsid w:val="00A33E70"/>
    <w:rsid w:val="00B31C48"/>
    <w:rsid w:val="00B34D67"/>
    <w:rsid w:val="00B3660D"/>
    <w:rsid w:val="00B50CD0"/>
    <w:rsid w:val="00C80B0C"/>
    <w:rsid w:val="00C81684"/>
    <w:rsid w:val="00C955FC"/>
    <w:rsid w:val="00CB3B46"/>
    <w:rsid w:val="00CE0D19"/>
    <w:rsid w:val="00CE7BF7"/>
    <w:rsid w:val="00D17E04"/>
    <w:rsid w:val="00D3304C"/>
    <w:rsid w:val="00D6182A"/>
    <w:rsid w:val="00D63F5A"/>
    <w:rsid w:val="00DA2DAF"/>
    <w:rsid w:val="00E306F4"/>
    <w:rsid w:val="00E42C0A"/>
    <w:rsid w:val="00E47F2A"/>
    <w:rsid w:val="00EA093D"/>
    <w:rsid w:val="00EA0B94"/>
    <w:rsid w:val="00F20281"/>
    <w:rsid w:val="00F32469"/>
    <w:rsid w:val="00F61660"/>
    <w:rsid w:val="00FB7AA6"/>
    <w:rsid w:val="00FC7E3C"/>
    <w:rsid w:val="00FD78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CA915322-5141-4204-A2DF-8D290C94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B46"/>
    <w:pPr>
      <w:spacing w:line="256" w:lineRule="auto"/>
    </w:pPr>
  </w:style>
  <w:style w:type="paragraph" w:styleId="Ttulo1">
    <w:name w:val="heading 1"/>
    <w:basedOn w:val="Normal"/>
    <w:link w:val="Ttulo1Car"/>
    <w:uiPriority w:val="9"/>
    <w:qFormat/>
    <w:rsid w:val="006754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78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78F8"/>
  </w:style>
  <w:style w:type="paragraph" w:styleId="Piedepgina">
    <w:name w:val="footer"/>
    <w:basedOn w:val="Normal"/>
    <w:link w:val="PiedepginaCar"/>
    <w:uiPriority w:val="99"/>
    <w:unhideWhenUsed/>
    <w:rsid w:val="00FD78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78F8"/>
  </w:style>
  <w:style w:type="character" w:styleId="Hipervnculo">
    <w:name w:val="Hyperlink"/>
    <w:basedOn w:val="Fuentedeprrafopredeter"/>
    <w:uiPriority w:val="99"/>
    <w:unhideWhenUsed/>
    <w:rsid w:val="00FD78F8"/>
    <w:rPr>
      <w:color w:val="0563C1" w:themeColor="hyperlink"/>
      <w:u w:val="single"/>
    </w:rPr>
  </w:style>
  <w:style w:type="paragraph" w:styleId="Textodeglobo">
    <w:name w:val="Balloon Text"/>
    <w:basedOn w:val="Normal"/>
    <w:link w:val="TextodegloboCar"/>
    <w:uiPriority w:val="99"/>
    <w:semiHidden/>
    <w:unhideWhenUsed/>
    <w:rsid w:val="006313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3C1"/>
    <w:rPr>
      <w:rFonts w:ascii="Segoe UI" w:hAnsi="Segoe UI" w:cs="Segoe UI"/>
      <w:sz w:val="18"/>
      <w:szCs w:val="18"/>
    </w:rPr>
  </w:style>
  <w:style w:type="table" w:styleId="Tablaconcuadrcula">
    <w:name w:val="Table Grid"/>
    <w:basedOn w:val="Tablanormal"/>
    <w:uiPriority w:val="39"/>
    <w:rsid w:val="00CE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4C0B"/>
    <w:pPr>
      <w:ind w:left="720"/>
      <w:contextualSpacing/>
    </w:pPr>
  </w:style>
  <w:style w:type="paragraph" w:customStyle="1" w:styleId="Default">
    <w:name w:val="Default"/>
    <w:rsid w:val="00B31C48"/>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B31C48"/>
    <w:pPr>
      <w:spacing w:after="0" w:line="240" w:lineRule="auto"/>
    </w:pPr>
  </w:style>
  <w:style w:type="character" w:customStyle="1" w:styleId="Ttulo1Car">
    <w:name w:val="Título 1 Car"/>
    <w:basedOn w:val="Fuentedeprrafopredeter"/>
    <w:link w:val="Ttulo1"/>
    <w:uiPriority w:val="9"/>
    <w:rsid w:val="0067548B"/>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B34D67"/>
  </w:style>
  <w:style w:type="paragraph" w:styleId="NormalWeb">
    <w:name w:val="Normal (Web)"/>
    <w:basedOn w:val="Normal"/>
    <w:uiPriority w:val="99"/>
    <w:semiHidden/>
    <w:unhideWhenUsed/>
    <w:rsid w:val="0037368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3">
    <w:name w:val="xl3"/>
    <w:basedOn w:val="Normal"/>
    <w:rsid w:val="00904F6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5">
    <w:name w:val="xl5"/>
    <w:basedOn w:val="Normal"/>
    <w:rsid w:val="00904F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B763B"/>
    <w:rPr>
      <w:sz w:val="16"/>
      <w:szCs w:val="16"/>
    </w:rPr>
  </w:style>
  <w:style w:type="paragraph" w:styleId="Textocomentario">
    <w:name w:val="annotation text"/>
    <w:basedOn w:val="Normal"/>
    <w:link w:val="TextocomentarioCar"/>
    <w:uiPriority w:val="99"/>
    <w:semiHidden/>
    <w:unhideWhenUsed/>
    <w:rsid w:val="006B76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763B"/>
    <w:rPr>
      <w:sz w:val="20"/>
      <w:szCs w:val="20"/>
    </w:rPr>
  </w:style>
  <w:style w:type="paragraph" w:styleId="Asuntodelcomentario">
    <w:name w:val="annotation subject"/>
    <w:basedOn w:val="Textocomentario"/>
    <w:next w:val="Textocomentario"/>
    <w:link w:val="AsuntodelcomentarioCar"/>
    <w:uiPriority w:val="99"/>
    <w:semiHidden/>
    <w:unhideWhenUsed/>
    <w:rsid w:val="006B763B"/>
    <w:rPr>
      <w:b/>
      <w:bCs/>
    </w:rPr>
  </w:style>
  <w:style w:type="character" w:customStyle="1" w:styleId="AsuntodelcomentarioCar">
    <w:name w:val="Asunto del comentario Car"/>
    <w:basedOn w:val="TextocomentarioCar"/>
    <w:link w:val="Asuntodelcomentario"/>
    <w:uiPriority w:val="99"/>
    <w:semiHidden/>
    <w:rsid w:val="006B763B"/>
    <w:rPr>
      <w:b/>
      <w:bCs/>
      <w:sz w:val="20"/>
      <w:szCs w:val="20"/>
    </w:rPr>
  </w:style>
  <w:style w:type="paragraph" w:customStyle="1" w:styleId="articulo">
    <w:name w:val="articulo"/>
    <w:basedOn w:val="Normal"/>
    <w:rsid w:val="00C816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C816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F61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8566">
      <w:bodyDiv w:val="1"/>
      <w:marLeft w:val="0"/>
      <w:marRight w:val="0"/>
      <w:marTop w:val="0"/>
      <w:marBottom w:val="0"/>
      <w:divBdr>
        <w:top w:val="none" w:sz="0" w:space="0" w:color="auto"/>
        <w:left w:val="none" w:sz="0" w:space="0" w:color="auto"/>
        <w:bottom w:val="none" w:sz="0" w:space="0" w:color="auto"/>
        <w:right w:val="none" w:sz="0" w:space="0" w:color="auto"/>
      </w:divBdr>
    </w:div>
    <w:div w:id="535393048">
      <w:bodyDiv w:val="1"/>
      <w:marLeft w:val="0"/>
      <w:marRight w:val="0"/>
      <w:marTop w:val="0"/>
      <w:marBottom w:val="0"/>
      <w:divBdr>
        <w:top w:val="none" w:sz="0" w:space="0" w:color="auto"/>
        <w:left w:val="none" w:sz="0" w:space="0" w:color="auto"/>
        <w:bottom w:val="none" w:sz="0" w:space="0" w:color="auto"/>
        <w:right w:val="none" w:sz="0" w:space="0" w:color="auto"/>
      </w:divBdr>
    </w:div>
    <w:div w:id="658728380">
      <w:bodyDiv w:val="1"/>
      <w:marLeft w:val="0"/>
      <w:marRight w:val="0"/>
      <w:marTop w:val="0"/>
      <w:marBottom w:val="0"/>
      <w:divBdr>
        <w:top w:val="none" w:sz="0" w:space="0" w:color="auto"/>
        <w:left w:val="none" w:sz="0" w:space="0" w:color="auto"/>
        <w:bottom w:val="none" w:sz="0" w:space="0" w:color="auto"/>
        <w:right w:val="none" w:sz="0" w:space="0" w:color="auto"/>
      </w:divBdr>
    </w:div>
    <w:div w:id="735905584">
      <w:bodyDiv w:val="1"/>
      <w:marLeft w:val="0"/>
      <w:marRight w:val="0"/>
      <w:marTop w:val="0"/>
      <w:marBottom w:val="0"/>
      <w:divBdr>
        <w:top w:val="none" w:sz="0" w:space="0" w:color="auto"/>
        <w:left w:val="none" w:sz="0" w:space="0" w:color="auto"/>
        <w:bottom w:val="none" w:sz="0" w:space="0" w:color="auto"/>
        <w:right w:val="none" w:sz="0" w:space="0" w:color="auto"/>
      </w:divBdr>
    </w:div>
    <w:div w:id="744644461">
      <w:bodyDiv w:val="1"/>
      <w:marLeft w:val="0"/>
      <w:marRight w:val="0"/>
      <w:marTop w:val="0"/>
      <w:marBottom w:val="0"/>
      <w:divBdr>
        <w:top w:val="none" w:sz="0" w:space="0" w:color="auto"/>
        <w:left w:val="none" w:sz="0" w:space="0" w:color="auto"/>
        <w:bottom w:val="none" w:sz="0" w:space="0" w:color="auto"/>
        <w:right w:val="none" w:sz="0" w:space="0" w:color="auto"/>
      </w:divBdr>
    </w:div>
    <w:div w:id="932324697">
      <w:bodyDiv w:val="1"/>
      <w:marLeft w:val="0"/>
      <w:marRight w:val="0"/>
      <w:marTop w:val="0"/>
      <w:marBottom w:val="0"/>
      <w:divBdr>
        <w:top w:val="none" w:sz="0" w:space="0" w:color="auto"/>
        <w:left w:val="none" w:sz="0" w:space="0" w:color="auto"/>
        <w:bottom w:val="none" w:sz="0" w:space="0" w:color="auto"/>
        <w:right w:val="none" w:sz="0" w:space="0" w:color="auto"/>
      </w:divBdr>
    </w:div>
    <w:div w:id="1003125698">
      <w:bodyDiv w:val="1"/>
      <w:marLeft w:val="0"/>
      <w:marRight w:val="0"/>
      <w:marTop w:val="0"/>
      <w:marBottom w:val="0"/>
      <w:divBdr>
        <w:top w:val="none" w:sz="0" w:space="0" w:color="auto"/>
        <w:left w:val="none" w:sz="0" w:space="0" w:color="auto"/>
        <w:bottom w:val="none" w:sz="0" w:space="0" w:color="auto"/>
        <w:right w:val="none" w:sz="0" w:space="0" w:color="auto"/>
      </w:divBdr>
    </w:div>
    <w:div w:id="1149127047">
      <w:bodyDiv w:val="1"/>
      <w:marLeft w:val="0"/>
      <w:marRight w:val="0"/>
      <w:marTop w:val="0"/>
      <w:marBottom w:val="0"/>
      <w:divBdr>
        <w:top w:val="none" w:sz="0" w:space="0" w:color="auto"/>
        <w:left w:val="none" w:sz="0" w:space="0" w:color="auto"/>
        <w:bottom w:val="none" w:sz="0" w:space="0" w:color="auto"/>
        <w:right w:val="none" w:sz="0" w:space="0" w:color="auto"/>
      </w:divBdr>
    </w:div>
    <w:div w:id="1195343212">
      <w:bodyDiv w:val="1"/>
      <w:marLeft w:val="0"/>
      <w:marRight w:val="0"/>
      <w:marTop w:val="0"/>
      <w:marBottom w:val="0"/>
      <w:divBdr>
        <w:top w:val="none" w:sz="0" w:space="0" w:color="auto"/>
        <w:left w:val="none" w:sz="0" w:space="0" w:color="auto"/>
        <w:bottom w:val="none" w:sz="0" w:space="0" w:color="auto"/>
        <w:right w:val="none" w:sz="0" w:space="0" w:color="auto"/>
      </w:divBdr>
    </w:div>
    <w:div w:id="20873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http://www.cermin.org" TargetMode="External"/><Relationship Id="rId2" Type="http://schemas.openxmlformats.org/officeDocument/2006/relationships/hyperlink" Target="mailto:cermin@cermin.or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E916-B3C4-4D4D-9E6B-CAC85E03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4284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cburgui</dc:creator>
  <cp:keywords/>
  <dc:description/>
  <cp:lastModifiedBy>cburgui</cp:lastModifiedBy>
  <cp:revision>3</cp:revision>
  <cp:lastPrinted>2017-08-09T06:46:00Z</cp:lastPrinted>
  <dcterms:created xsi:type="dcterms:W3CDTF">2019-02-25T12:16:00Z</dcterms:created>
  <dcterms:modified xsi:type="dcterms:W3CDTF">2019-03-01T13:25:00Z</dcterms:modified>
</cp:coreProperties>
</file>