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6916"/>
      </w:tblGrid>
      <w:tr w:rsidR="002C334F" w:rsidRPr="00D72476" w:rsidTr="00972675">
        <w:tc>
          <w:tcPr>
            <w:tcW w:w="8644" w:type="dxa"/>
            <w:gridSpan w:val="2"/>
            <w:vAlign w:val="center"/>
          </w:tcPr>
          <w:p w:rsidR="002C334F" w:rsidRPr="00972675" w:rsidRDefault="002C334F" w:rsidP="009726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334F" w:rsidRPr="00D72476" w:rsidTr="00972675">
        <w:tc>
          <w:tcPr>
            <w:tcW w:w="1728" w:type="dxa"/>
          </w:tcPr>
          <w:p w:rsidR="002C334F" w:rsidRPr="00972675" w:rsidRDefault="002C334F">
            <w:pPr>
              <w:rPr>
                <w:rFonts w:ascii="Arial" w:hAnsi="Arial" w:cs="Arial"/>
                <w:sz w:val="18"/>
                <w:szCs w:val="18"/>
              </w:rPr>
            </w:pPr>
            <w:r w:rsidRPr="00972675">
              <w:rPr>
                <w:rFonts w:ascii="Arial" w:hAnsi="Arial" w:cs="Arial"/>
                <w:sz w:val="18"/>
                <w:szCs w:val="18"/>
              </w:rPr>
              <w:t>Trámite:</w:t>
            </w:r>
          </w:p>
        </w:tc>
        <w:tc>
          <w:tcPr>
            <w:tcW w:w="6916" w:type="dxa"/>
          </w:tcPr>
          <w:p w:rsidR="002C334F" w:rsidRPr="00972675" w:rsidRDefault="002C334F">
            <w:pPr>
              <w:rPr>
                <w:rFonts w:ascii="Arial" w:hAnsi="Arial" w:cs="Arial"/>
                <w:sz w:val="16"/>
                <w:szCs w:val="16"/>
              </w:rPr>
            </w:pPr>
            <w:r w:rsidRPr="00972675">
              <w:rPr>
                <w:rFonts w:ascii="Arial" w:hAnsi="Arial" w:cs="Arial"/>
                <w:sz w:val="16"/>
                <w:szCs w:val="16"/>
              </w:rPr>
              <w:t xml:space="preserve">CONSULTAS PREVIAS A </w:t>
            </w:r>
            <w:smartTag w:uri="urn:schemas-microsoft-com:office:smarttags" w:element="PersonName">
              <w:smartTagPr>
                <w:attr w:name="ProductID" w:val="LA REDACCIÓN DE"/>
              </w:smartTagPr>
              <w:r w:rsidRPr="00972675">
                <w:rPr>
                  <w:rFonts w:ascii="Arial" w:hAnsi="Arial" w:cs="Arial"/>
                  <w:sz w:val="16"/>
                  <w:szCs w:val="16"/>
                </w:rPr>
                <w:t>LA REDACCIÓN DE</w:t>
              </w:r>
            </w:smartTag>
            <w:r w:rsidRPr="00972675"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PersonName">
              <w:smartTagPr>
                <w:attr w:name="ProductID" w:val="LA NORMA"/>
              </w:smartTagPr>
              <w:r w:rsidRPr="00972675">
                <w:rPr>
                  <w:rFonts w:ascii="Arial" w:hAnsi="Arial" w:cs="Arial"/>
                  <w:sz w:val="16"/>
                  <w:szCs w:val="16"/>
                </w:rPr>
                <w:t>LA NORMA</w:t>
              </w:r>
            </w:smartTag>
            <w:r w:rsidRPr="00972675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Antep</w:t>
            </w:r>
            <w:r w:rsidRPr="00972675">
              <w:rPr>
                <w:rFonts w:ascii="Arial" w:hAnsi="Arial" w:cs="Arial"/>
                <w:sz w:val="16"/>
                <w:szCs w:val="16"/>
              </w:rPr>
              <w:t xml:space="preserve">royecto </w:t>
            </w:r>
            <w:r>
              <w:rPr>
                <w:rFonts w:ascii="Arial" w:hAnsi="Arial" w:cs="Arial"/>
                <w:sz w:val="16"/>
                <w:szCs w:val="16"/>
              </w:rPr>
              <w:t>Ley Foral de modificación LF 10/2003, de 5</w:t>
            </w:r>
            <w:r w:rsidRPr="00972675">
              <w:rPr>
                <w:rFonts w:ascii="Arial" w:hAnsi="Arial" w:cs="Arial"/>
                <w:sz w:val="16"/>
                <w:szCs w:val="16"/>
              </w:rPr>
              <w:t xml:space="preserve"> de </w:t>
            </w:r>
            <w:r>
              <w:rPr>
                <w:rFonts w:ascii="Arial" w:hAnsi="Arial" w:cs="Arial"/>
                <w:sz w:val="16"/>
                <w:szCs w:val="16"/>
              </w:rPr>
              <w:t>marzo</w:t>
            </w:r>
            <w:r w:rsidRPr="0097267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C334F" w:rsidRPr="00D72476" w:rsidTr="00972675">
        <w:tc>
          <w:tcPr>
            <w:tcW w:w="1728" w:type="dxa"/>
          </w:tcPr>
          <w:p w:rsidR="002C334F" w:rsidRPr="00972675" w:rsidRDefault="002C334F">
            <w:pPr>
              <w:rPr>
                <w:rFonts w:ascii="Arial" w:hAnsi="Arial" w:cs="Arial"/>
                <w:sz w:val="18"/>
                <w:szCs w:val="18"/>
              </w:rPr>
            </w:pPr>
            <w:r w:rsidRPr="00972675">
              <w:rPr>
                <w:rFonts w:ascii="Arial" w:hAnsi="Arial" w:cs="Arial"/>
                <w:sz w:val="18"/>
                <w:szCs w:val="18"/>
              </w:rPr>
              <w:t>Medio:</w:t>
            </w:r>
          </w:p>
        </w:tc>
        <w:tc>
          <w:tcPr>
            <w:tcW w:w="6916" w:type="dxa"/>
          </w:tcPr>
          <w:p w:rsidR="002C334F" w:rsidRPr="00972675" w:rsidRDefault="002C334F">
            <w:pPr>
              <w:rPr>
                <w:rFonts w:ascii="Arial" w:hAnsi="Arial" w:cs="Arial"/>
                <w:sz w:val="16"/>
                <w:szCs w:val="16"/>
              </w:rPr>
            </w:pPr>
            <w:r w:rsidRPr="00972675">
              <w:rPr>
                <w:rFonts w:ascii="Arial" w:hAnsi="Arial" w:cs="Arial"/>
                <w:sz w:val="16"/>
                <w:szCs w:val="16"/>
              </w:rPr>
              <w:t>PUBLICACIÓN EN EL PORTAL DE GOBIERNO ABIERTO</w:t>
            </w:r>
          </w:p>
        </w:tc>
      </w:tr>
      <w:tr w:rsidR="002C334F" w:rsidRPr="00D72476" w:rsidTr="00972675">
        <w:tc>
          <w:tcPr>
            <w:tcW w:w="1728" w:type="dxa"/>
          </w:tcPr>
          <w:p w:rsidR="002C334F" w:rsidRPr="00972675" w:rsidRDefault="002C334F">
            <w:pPr>
              <w:rPr>
                <w:rFonts w:ascii="Arial" w:hAnsi="Arial" w:cs="Arial"/>
                <w:sz w:val="18"/>
                <w:szCs w:val="18"/>
              </w:rPr>
            </w:pPr>
            <w:r w:rsidRPr="00972675">
              <w:rPr>
                <w:rFonts w:ascii="Arial" w:hAnsi="Arial" w:cs="Arial"/>
                <w:sz w:val="18"/>
                <w:szCs w:val="18"/>
              </w:rPr>
              <w:t>Norma</w:t>
            </w:r>
          </w:p>
        </w:tc>
        <w:tc>
          <w:tcPr>
            <w:tcW w:w="6916" w:type="dxa"/>
          </w:tcPr>
          <w:p w:rsidR="002C334F" w:rsidRPr="00972675" w:rsidRDefault="002C334F">
            <w:pPr>
              <w:rPr>
                <w:rFonts w:ascii="Arial" w:hAnsi="Arial" w:cs="Arial"/>
                <w:sz w:val="16"/>
                <w:szCs w:val="16"/>
              </w:rPr>
            </w:pPr>
            <w:r w:rsidRPr="00972675">
              <w:rPr>
                <w:rFonts w:ascii="Arial" w:hAnsi="Arial" w:cs="Arial"/>
                <w:sz w:val="16"/>
                <w:szCs w:val="16"/>
              </w:rPr>
              <w:t>Ley 39/2015, de 1 de octubre, del Procedimiento Administrativo Común de las Administraciones Públicas</w:t>
            </w:r>
          </w:p>
        </w:tc>
      </w:tr>
    </w:tbl>
    <w:p w:rsidR="002C334F" w:rsidRDefault="002C334F">
      <w:pPr>
        <w:rPr>
          <w:rFonts w:ascii="Arial" w:hAnsi="Arial" w:cs="Arial"/>
          <w:sz w:val="20"/>
          <w:szCs w:val="20"/>
        </w:rPr>
      </w:pPr>
    </w:p>
    <w:p w:rsidR="002C334F" w:rsidRDefault="002C334F">
      <w:pPr>
        <w:rPr>
          <w:rFonts w:ascii="Arial" w:hAnsi="Arial" w:cs="Arial"/>
          <w:sz w:val="20"/>
          <w:szCs w:val="20"/>
        </w:rPr>
      </w:pPr>
    </w:p>
    <w:p w:rsidR="002C334F" w:rsidRDefault="002C334F" w:rsidP="0095755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957556">
        <w:rPr>
          <w:rFonts w:ascii="Arial" w:hAnsi="Arial" w:cs="Arial"/>
          <w:sz w:val="18"/>
          <w:szCs w:val="18"/>
        </w:rPr>
        <w:t xml:space="preserve">De conformidad con lo previsto en el artículo 133 de </w:t>
      </w:r>
      <w:smartTag w:uri="urn:schemas-microsoft-com:office:smarttags" w:element="PersonName">
        <w:smartTagPr>
          <w:attr w:name="ProductID" w:val="la Ley"/>
        </w:smartTagPr>
        <w:r w:rsidRPr="00957556">
          <w:rPr>
            <w:rFonts w:ascii="Arial" w:hAnsi="Arial" w:cs="Arial"/>
            <w:sz w:val="18"/>
            <w:szCs w:val="18"/>
          </w:rPr>
          <w:t>la Ley</w:t>
        </w:r>
      </w:smartTag>
      <w:r w:rsidRPr="00957556">
        <w:rPr>
          <w:rFonts w:ascii="Arial" w:hAnsi="Arial" w:cs="Arial"/>
          <w:sz w:val="18"/>
          <w:szCs w:val="18"/>
        </w:rPr>
        <w:t xml:space="preserve"> 39/2015, de 1 de octubre, del Procedimiento</w:t>
      </w:r>
      <w:r>
        <w:rPr>
          <w:rFonts w:ascii="Arial" w:hAnsi="Arial" w:cs="Arial"/>
          <w:sz w:val="18"/>
          <w:szCs w:val="18"/>
        </w:rPr>
        <w:t xml:space="preserve"> </w:t>
      </w:r>
      <w:r w:rsidRPr="00957556">
        <w:rPr>
          <w:rFonts w:ascii="Arial" w:hAnsi="Arial" w:cs="Arial"/>
          <w:sz w:val="18"/>
          <w:szCs w:val="18"/>
        </w:rPr>
        <w:t>Administrativo Común de las Administraciones Públicas, con el objetivo de mejorar la participación de los ciudadanos en el</w:t>
      </w:r>
      <w:r>
        <w:rPr>
          <w:rFonts w:ascii="Arial" w:hAnsi="Arial" w:cs="Arial"/>
          <w:sz w:val="18"/>
          <w:szCs w:val="18"/>
        </w:rPr>
        <w:t xml:space="preserve"> </w:t>
      </w:r>
      <w:r w:rsidRPr="00957556">
        <w:rPr>
          <w:rFonts w:ascii="Arial" w:hAnsi="Arial" w:cs="Arial"/>
          <w:sz w:val="18"/>
          <w:szCs w:val="18"/>
        </w:rPr>
        <w:t>procedimiento de elaboración de normas, con carácter previo a la elaboración del proyecto de</w:t>
      </w:r>
      <w:r>
        <w:rPr>
          <w:rFonts w:ascii="Arial" w:hAnsi="Arial" w:cs="Arial"/>
          <w:sz w:val="18"/>
          <w:szCs w:val="18"/>
        </w:rPr>
        <w:t xml:space="preserve"> </w:t>
      </w:r>
      <w:r w:rsidRPr="00957556">
        <w:rPr>
          <w:rFonts w:ascii="Arial" w:hAnsi="Arial" w:cs="Arial"/>
          <w:sz w:val="18"/>
          <w:szCs w:val="18"/>
        </w:rPr>
        <w:t xml:space="preserve">reglamento, se sustanciará una consulta pública, a través del portal web de </w:t>
      </w:r>
      <w:smartTag w:uri="urn:schemas-microsoft-com:office:smarttags" w:element="PersonName">
        <w:smartTagPr>
          <w:attr w:name="ProductID" w:val="la Administración"/>
        </w:smartTagPr>
        <w:r w:rsidRPr="00957556">
          <w:rPr>
            <w:rFonts w:ascii="Arial" w:hAnsi="Arial" w:cs="Arial"/>
            <w:sz w:val="18"/>
            <w:szCs w:val="18"/>
          </w:rPr>
          <w:t>la Administración</w:t>
        </w:r>
      </w:smartTag>
      <w:r w:rsidRPr="00957556">
        <w:rPr>
          <w:rFonts w:ascii="Arial" w:hAnsi="Arial" w:cs="Arial"/>
          <w:sz w:val="18"/>
          <w:szCs w:val="18"/>
        </w:rPr>
        <w:t xml:space="preserve"> competente,</w:t>
      </w:r>
      <w:r>
        <w:rPr>
          <w:rFonts w:ascii="Arial" w:hAnsi="Arial" w:cs="Arial"/>
          <w:sz w:val="18"/>
          <w:szCs w:val="18"/>
        </w:rPr>
        <w:t xml:space="preserve"> </w:t>
      </w:r>
      <w:r w:rsidRPr="00957556">
        <w:rPr>
          <w:rFonts w:ascii="Arial" w:hAnsi="Arial" w:cs="Arial"/>
          <w:sz w:val="18"/>
          <w:szCs w:val="18"/>
        </w:rPr>
        <w:t>en la que se recabará la opinión de los sujetos y de las organizaciones más representativas</w:t>
      </w:r>
      <w:r>
        <w:rPr>
          <w:rFonts w:ascii="Arial" w:hAnsi="Arial" w:cs="Arial"/>
          <w:sz w:val="18"/>
          <w:szCs w:val="18"/>
        </w:rPr>
        <w:t xml:space="preserve"> </w:t>
      </w:r>
      <w:r w:rsidRPr="00957556">
        <w:rPr>
          <w:rFonts w:ascii="Arial" w:hAnsi="Arial" w:cs="Arial"/>
          <w:sz w:val="18"/>
          <w:szCs w:val="18"/>
        </w:rPr>
        <w:t>potencialmente afectados por la futura norma acerca de:</w:t>
      </w:r>
    </w:p>
    <w:p w:rsidR="002C334F" w:rsidRPr="00957556" w:rsidRDefault="002C334F" w:rsidP="0095755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2C334F" w:rsidRPr="00957556" w:rsidRDefault="002C334F" w:rsidP="0095755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957556">
        <w:rPr>
          <w:rFonts w:ascii="Arial" w:hAnsi="Arial" w:cs="Arial"/>
          <w:sz w:val="18"/>
          <w:szCs w:val="18"/>
        </w:rPr>
        <w:t>a) Los problemas que se pretenden solucionar con la iniciativa.</w:t>
      </w:r>
    </w:p>
    <w:p w:rsidR="002C334F" w:rsidRPr="00957556" w:rsidRDefault="002C334F" w:rsidP="0095755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957556">
        <w:rPr>
          <w:rFonts w:ascii="Arial" w:hAnsi="Arial" w:cs="Arial"/>
          <w:sz w:val="18"/>
          <w:szCs w:val="18"/>
        </w:rPr>
        <w:t>b) La necesidad y oportunidad de su aprobación.</w:t>
      </w:r>
    </w:p>
    <w:p w:rsidR="002C334F" w:rsidRPr="00957556" w:rsidRDefault="002C334F" w:rsidP="0095755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957556">
        <w:rPr>
          <w:rFonts w:ascii="Arial" w:hAnsi="Arial" w:cs="Arial"/>
          <w:sz w:val="18"/>
          <w:szCs w:val="18"/>
        </w:rPr>
        <w:t>c) Los objetivos de la norma.</w:t>
      </w:r>
    </w:p>
    <w:p w:rsidR="002C334F" w:rsidRPr="00957556" w:rsidRDefault="002C334F" w:rsidP="0095755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957556">
        <w:rPr>
          <w:rFonts w:ascii="Arial" w:hAnsi="Arial" w:cs="Arial"/>
          <w:sz w:val="18"/>
          <w:szCs w:val="18"/>
        </w:rPr>
        <w:t>d) Las posibles soluciones alternativas regulatorias y no regulatorias.</w:t>
      </w:r>
    </w:p>
    <w:p w:rsidR="002C334F" w:rsidRDefault="002C334F" w:rsidP="0095755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2C334F" w:rsidRPr="00957556" w:rsidRDefault="002C334F" w:rsidP="0095755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957556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 cumplimiento de lo anterior l</w:t>
      </w:r>
      <w:r w:rsidRPr="00957556">
        <w:rPr>
          <w:rFonts w:ascii="Arial" w:hAnsi="Arial" w:cs="Arial"/>
          <w:sz w:val="18"/>
          <w:szCs w:val="18"/>
        </w:rPr>
        <w:t>os ciudadanos, organizaciones y asociaciones que así lo consideren, pueden hacer llegar sus opiniones</w:t>
      </w:r>
      <w:r>
        <w:rPr>
          <w:rFonts w:ascii="Arial" w:hAnsi="Arial" w:cs="Arial"/>
          <w:sz w:val="18"/>
          <w:szCs w:val="18"/>
        </w:rPr>
        <w:t xml:space="preserve"> </w:t>
      </w:r>
      <w:r w:rsidRPr="00957556">
        <w:rPr>
          <w:rFonts w:ascii="Arial" w:hAnsi="Arial" w:cs="Arial"/>
          <w:sz w:val="18"/>
          <w:szCs w:val="18"/>
        </w:rPr>
        <w:t xml:space="preserve">sobre los aspectos planteados en este cuestionario, </w:t>
      </w:r>
      <w:r>
        <w:rPr>
          <w:rFonts w:ascii="Arial" w:hAnsi="Arial" w:cs="Arial"/>
          <w:sz w:val="18"/>
          <w:szCs w:val="18"/>
        </w:rPr>
        <w:t xml:space="preserve">hasta el día  </w:t>
      </w:r>
      <w:r w:rsidR="00822BED">
        <w:rPr>
          <w:rFonts w:ascii="Arial" w:hAnsi="Arial" w:cs="Arial"/>
          <w:sz w:val="18"/>
          <w:szCs w:val="18"/>
        </w:rPr>
        <w:t>2</w:t>
      </w:r>
      <w:r w:rsidR="00822BED" w:rsidRPr="00957556">
        <w:rPr>
          <w:rFonts w:ascii="Arial" w:hAnsi="Arial" w:cs="Arial"/>
          <w:sz w:val="18"/>
          <w:szCs w:val="18"/>
        </w:rPr>
        <w:t xml:space="preserve"> </w:t>
      </w:r>
      <w:r w:rsidRPr="00957556">
        <w:rPr>
          <w:rFonts w:ascii="Arial" w:hAnsi="Arial" w:cs="Arial"/>
          <w:sz w:val="18"/>
          <w:szCs w:val="18"/>
        </w:rPr>
        <w:t xml:space="preserve">de </w:t>
      </w:r>
      <w:r w:rsidR="00822BED">
        <w:rPr>
          <w:rFonts w:ascii="Arial" w:hAnsi="Arial" w:cs="Arial"/>
          <w:sz w:val="18"/>
          <w:szCs w:val="18"/>
        </w:rPr>
        <w:t>marzo</w:t>
      </w:r>
      <w:bookmarkStart w:id="0" w:name="_GoBack"/>
      <w:bookmarkEnd w:id="0"/>
      <w:r w:rsidR="00822BE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 </w:t>
      </w:r>
      <w:smartTag w:uri="urn:schemas-microsoft-com:office:smarttags" w:element="metricconverter">
        <w:smartTagPr>
          <w:attr w:name="ProductID" w:val="2018, a"/>
        </w:smartTagPr>
        <w:r>
          <w:rPr>
            <w:rFonts w:ascii="Arial" w:hAnsi="Arial" w:cs="Arial"/>
            <w:sz w:val="18"/>
            <w:szCs w:val="18"/>
          </w:rPr>
          <w:t>2018</w:t>
        </w:r>
        <w:r w:rsidRPr="00957556">
          <w:rPr>
            <w:rFonts w:ascii="Arial" w:hAnsi="Arial" w:cs="Arial"/>
            <w:sz w:val="18"/>
            <w:szCs w:val="18"/>
          </w:rPr>
          <w:t>, a</w:t>
        </w:r>
      </w:smartTag>
      <w:r w:rsidRPr="00957556">
        <w:rPr>
          <w:rFonts w:ascii="Arial" w:hAnsi="Arial" w:cs="Arial"/>
          <w:sz w:val="18"/>
          <w:szCs w:val="18"/>
        </w:rPr>
        <w:t xml:space="preserve"> través del</w:t>
      </w:r>
      <w:r>
        <w:rPr>
          <w:rFonts w:ascii="Arial" w:hAnsi="Arial" w:cs="Arial"/>
          <w:sz w:val="18"/>
          <w:szCs w:val="18"/>
        </w:rPr>
        <w:t xml:space="preserve"> </w:t>
      </w:r>
      <w:r w:rsidRPr="00957556">
        <w:rPr>
          <w:rFonts w:ascii="Arial" w:hAnsi="Arial" w:cs="Arial"/>
          <w:sz w:val="18"/>
          <w:szCs w:val="18"/>
        </w:rPr>
        <w:t xml:space="preserve">siguiente buzón de correo electrónico: </w:t>
      </w:r>
      <w:r>
        <w:rPr>
          <w:rFonts w:ascii="Arial" w:hAnsi="Arial" w:cs="Arial"/>
          <w:sz w:val="18"/>
          <w:szCs w:val="18"/>
        </w:rPr>
        <w:t>funcionpublica@navarra</w:t>
      </w:r>
      <w:r w:rsidRPr="00957556">
        <w:rPr>
          <w:rFonts w:ascii="Arial" w:hAnsi="Arial" w:cs="Arial"/>
          <w:sz w:val="18"/>
          <w:szCs w:val="18"/>
        </w:rPr>
        <w:t>.es</w:t>
      </w:r>
    </w:p>
    <w:p w:rsidR="002C334F" w:rsidRDefault="002C334F">
      <w:pPr>
        <w:rPr>
          <w:rFonts w:ascii="Arial" w:hAnsi="Arial" w:cs="Arial"/>
          <w:sz w:val="20"/>
          <w:szCs w:val="20"/>
        </w:rPr>
      </w:pPr>
    </w:p>
    <w:p w:rsidR="002C334F" w:rsidRDefault="002C334F">
      <w:pPr>
        <w:rPr>
          <w:rFonts w:ascii="Arial" w:hAnsi="Arial" w:cs="Arial"/>
          <w:sz w:val="20"/>
          <w:szCs w:val="20"/>
        </w:rPr>
      </w:pPr>
    </w:p>
    <w:p w:rsidR="002C334F" w:rsidRPr="00D72476" w:rsidRDefault="002C334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D72476">
        <w:rPr>
          <w:rFonts w:ascii="Arial" w:hAnsi="Arial" w:cs="Arial"/>
          <w:b/>
          <w:sz w:val="18"/>
          <w:szCs w:val="18"/>
        </w:rPr>
        <w:t>PROBLEMAS QUE SE PRETENDEN SOLUCIONAR</w:t>
      </w:r>
    </w:p>
    <w:p w:rsidR="002C334F" w:rsidRDefault="002C334F">
      <w:pPr>
        <w:rPr>
          <w:rFonts w:ascii="Arial" w:hAnsi="Arial" w:cs="Arial"/>
          <w:sz w:val="20"/>
          <w:szCs w:val="20"/>
        </w:rPr>
      </w:pPr>
    </w:p>
    <w:p w:rsidR="002C334F" w:rsidRDefault="002C334F" w:rsidP="00D72476">
      <w:pPr>
        <w:pStyle w:val="Prrafodelista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D72476">
        <w:rPr>
          <w:rFonts w:ascii="Arial" w:hAnsi="Arial" w:cs="Arial"/>
          <w:sz w:val="18"/>
          <w:szCs w:val="18"/>
        </w:rPr>
        <w:t xml:space="preserve">Necesidad de </w:t>
      </w:r>
      <w:r>
        <w:rPr>
          <w:rFonts w:ascii="Arial" w:hAnsi="Arial" w:cs="Arial"/>
          <w:sz w:val="18"/>
          <w:szCs w:val="18"/>
        </w:rPr>
        <w:t xml:space="preserve">actualizar el sistema propio de previsión social y derechos pasivos vigente recogido en </w:t>
      </w:r>
      <w:smartTag w:uri="urn:schemas-microsoft-com:office:smarttags" w:element="PersonName">
        <w:smartTagPr>
          <w:attr w:name="ProductID" w:val="la Ley"/>
        </w:smartTagPr>
        <w:smartTag w:uri="urn:schemas-microsoft-com:office:smarttags" w:element="PersonName">
          <w:smartTagPr>
            <w:attr w:name="ProductID" w:val="la Ley Foral"/>
          </w:smartTagPr>
          <w:r>
            <w:rPr>
              <w:rFonts w:ascii="Arial" w:hAnsi="Arial" w:cs="Arial"/>
              <w:sz w:val="18"/>
              <w:szCs w:val="18"/>
            </w:rPr>
            <w:t>la Ley</w:t>
          </w:r>
        </w:smartTag>
        <w:r>
          <w:rPr>
            <w:rFonts w:ascii="Arial" w:hAnsi="Arial" w:cs="Arial"/>
            <w:sz w:val="18"/>
            <w:szCs w:val="18"/>
          </w:rPr>
          <w:t xml:space="preserve"> Foral</w:t>
        </w:r>
      </w:smartTag>
      <w:r>
        <w:rPr>
          <w:rFonts w:ascii="Arial" w:hAnsi="Arial" w:cs="Arial"/>
          <w:sz w:val="18"/>
          <w:szCs w:val="18"/>
        </w:rPr>
        <w:t xml:space="preserve"> 10/2003, de 5 de marzo,</w:t>
      </w:r>
      <w:r w:rsidRPr="00D7247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 las modificaciones posteriores habidas en el régimen general de </w:t>
      </w:r>
      <w:smartTag w:uri="urn:schemas-microsoft-com:office:smarttags" w:element="PersonName">
        <w:smartTagPr>
          <w:attr w:name="ProductID" w:val="la Seguridad"/>
        </w:smartTagPr>
        <w:smartTag w:uri="urn:schemas-microsoft-com:office:smarttags" w:element="PersonName">
          <w:smartTagPr>
            <w:attr w:name="ProductID" w:val="la Seguridad Social"/>
          </w:smartTagPr>
          <w:r>
            <w:rPr>
              <w:rFonts w:ascii="Arial" w:hAnsi="Arial" w:cs="Arial"/>
              <w:sz w:val="18"/>
              <w:szCs w:val="18"/>
            </w:rPr>
            <w:t>la Seguridad</w:t>
          </w:r>
        </w:smartTag>
        <w:r>
          <w:rPr>
            <w:rFonts w:ascii="Arial" w:hAnsi="Arial" w:cs="Arial"/>
            <w:sz w:val="18"/>
            <w:szCs w:val="18"/>
          </w:rPr>
          <w:t xml:space="preserve"> Social</w:t>
        </w:r>
      </w:smartTag>
      <w:r>
        <w:rPr>
          <w:rFonts w:ascii="Arial" w:hAnsi="Arial" w:cs="Arial"/>
          <w:sz w:val="18"/>
          <w:szCs w:val="18"/>
        </w:rPr>
        <w:t>, en cuyos principios básicos se sustenta.</w:t>
      </w:r>
    </w:p>
    <w:p w:rsidR="002C334F" w:rsidRDefault="002C334F" w:rsidP="007F2EBD">
      <w:pPr>
        <w:pStyle w:val="Prrafodelista"/>
        <w:spacing w:line="360" w:lineRule="auto"/>
        <w:ind w:left="714"/>
        <w:jc w:val="both"/>
        <w:rPr>
          <w:rFonts w:ascii="Arial" w:hAnsi="Arial" w:cs="Arial"/>
          <w:sz w:val="18"/>
          <w:szCs w:val="18"/>
        </w:rPr>
      </w:pPr>
    </w:p>
    <w:p w:rsidR="002C334F" w:rsidRDefault="002C334F" w:rsidP="00D72476">
      <w:pPr>
        <w:pStyle w:val="Prrafodelista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Integración en el régimen de los funcionarios de los Montepíos de las Administraciones Públicas de Navarra el conjunto de novedades incorporadas en el Régimen General de </w:t>
      </w:r>
      <w:smartTag w:uri="urn:schemas-microsoft-com:office:smarttags" w:element="PersonName">
        <w:smartTagPr>
          <w:attr w:name="ProductID" w:val="la Seguridad Social"/>
        </w:smartTagPr>
        <w:r>
          <w:rPr>
            <w:rFonts w:ascii="Arial" w:hAnsi="Arial" w:cs="Arial"/>
            <w:sz w:val="18"/>
            <w:szCs w:val="18"/>
          </w:rPr>
          <w:t>La Seguridad Social</w:t>
        </w:r>
      </w:smartTag>
      <w:r>
        <w:rPr>
          <w:rFonts w:ascii="Arial" w:hAnsi="Arial" w:cs="Arial"/>
          <w:sz w:val="18"/>
          <w:szCs w:val="18"/>
        </w:rPr>
        <w:t>, algunas de ellas incorporadas posteriormente al Sistema de Clases Pasivas del Estado.</w:t>
      </w:r>
    </w:p>
    <w:p w:rsidR="002C334F" w:rsidRDefault="002C334F" w:rsidP="00D72476">
      <w:pPr>
        <w:pStyle w:val="Prrafodelista"/>
        <w:spacing w:line="360" w:lineRule="auto"/>
        <w:ind w:left="714"/>
        <w:rPr>
          <w:rFonts w:ascii="Arial" w:hAnsi="Arial" w:cs="Arial"/>
          <w:sz w:val="18"/>
          <w:szCs w:val="18"/>
        </w:rPr>
      </w:pPr>
    </w:p>
    <w:p w:rsidR="002C334F" w:rsidRDefault="002C334F" w:rsidP="00D72476">
      <w:pPr>
        <w:pStyle w:val="Prrafodelista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Armonizar, en definitiva, respecto de los sistemas afines que constituyen el Régimen General de </w:t>
      </w:r>
      <w:smartTag w:uri="urn:schemas-microsoft-com:office:smarttags" w:element="PersonName">
        <w:smartTagPr>
          <w:attr w:name="ProductID" w:val="la Seguridad"/>
        </w:smartTagPr>
        <w:smartTag w:uri="urn:schemas-microsoft-com:office:smarttags" w:element="PersonName">
          <w:smartTagPr>
            <w:attr w:name="ProductID" w:val="la Seguridad Social"/>
          </w:smartTagPr>
          <w:r>
            <w:rPr>
              <w:rFonts w:ascii="Arial" w:hAnsi="Arial" w:cs="Arial"/>
              <w:sz w:val="18"/>
              <w:szCs w:val="18"/>
            </w:rPr>
            <w:t>la Seguridad</w:t>
          </w:r>
        </w:smartTag>
        <w:r>
          <w:rPr>
            <w:rFonts w:ascii="Arial" w:hAnsi="Arial" w:cs="Arial"/>
            <w:sz w:val="18"/>
            <w:szCs w:val="18"/>
          </w:rPr>
          <w:t xml:space="preserve"> Social</w:t>
        </w:r>
      </w:smartTag>
      <w:r>
        <w:rPr>
          <w:rFonts w:ascii="Arial" w:hAnsi="Arial" w:cs="Arial"/>
          <w:sz w:val="18"/>
          <w:szCs w:val="18"/>
        </w:rPr>
        <w:t>, así como el de Clases Pasivas del Estado, aquellos aspectos de nuestro sistema propio de derechos pasivos y previsión social que merecen su revisión en orden a incorporar las condiciones más beneficiosas previstos por la normativa actual que regula los precitados regímenes.</w:t>
      </w:r>
    </w:p>
    <w:p w:rsidR="002C334F" w:rsidRPr="007F2EBD" w:rsidRDefault="002C334F" w:rsidP="007F2EBD">
      <w:pPr>
        <w:pStyle w:val="Prrafodelista"/>
        <w:rPr>
          <w:rFonts w:ascii="Arial" w:hAnsi="Arial" w:cs="Arial"/>
          <w:sz w:val="18"/>
          <w:szCs w:val="18"/>
        </w:rPr>
      </w:pPr>
    </w:p>
    <w:p w:rsidR="002C334F" w:rsidRPr="007F2EBD" w:rsidRDefault="002C334F" w:rsidP="007F2EBD">
      <w:pPr>
        <w:pStyle w:val="Prrafodelista"/>
        <w:rPr>
          <w:rFonts w:ascii="Arial" w:hAnsi="Arial" w:cs="Arial"/>
          <w:sz w:val="18"/>
          <w:szCs w:val="18"/>
        </w:rPr>
      </w:pPr>
    </w:p>
    <w:p w:rsidR="002C334F" w:rsidRDefault="002C334F" w:rsidP="007F2EB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C334F" w:rsidRDefault="002C334F" w:rsidP="007F2EBD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F2EBD">
        <w:rPr>
          <w:rFonts w:ascii="Arial" w:hAnsi="Arial" w:cs="Arial"/>
          <w:b/>
          <w:sz w:val="18"/>
          <w:szCs w:val="18"/>
        </w:rPr>
        <w:t>2. NECESIDAD Y OPORTUNIDAD DE SU APROBACIÓN</w:t>
      </w:r>
      <w:r>
        <w:rPr>
          <w:rFonts w:ascii="Arial" w:hAnsi="Arial" w:cs="Arial"/>
          <w:b/>
          <w:sz w:val="18"/>
          <w:szCs w:val="18"/>
        </w:rPr>
        <w:t>.</w:t>
      </w:r>
    </w:p>
    <w:p w:rsidR="002C334F" w:rsidRPr="00967BD9" w:rsidRDefault="002C334F" w:rsidP="00967BD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C334F" w:rsidRPr="009E6225" w:rsidRDefault="002C334F" w:rsidP="000907F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Necesidad de adaptar la normativa en materia de derechos pasivos y de previsión social que constituye un régimen propio regulado en </w:t>
      </w:r>
      <w:smartTag w:uri="urn:schemas-microsoft-com:office:smarttags" w:element="PersonName">
        <w:smartTagPr>
          <w:attr w:name="ProductID" w:val="la Ley Foral"/>
        </w:smartTagPr>
        <w:r>
          <w:rPr>
            <w:rFonts w:ascii="Arial" w:hAnsi="Arial" w:cs="Arial"/>
            <w:sz w:val="18"/>
            <w:szCs w:val="18"/>
          </w:rPr>
          <w:t>la Ley Foral</w:t>
        </w:r>
      </w:smartTag>
      <w:r>
        <w:rPr>
          <w:rFonts w:ascii="Arial" w:hAnsi="Arial" w:cs="Arial"/>
          <w:sz w:val="18"/>
          <w:szCs w:val="18"/>
        </w:rPr>
        <w:t xml:space="preserve"> 10/2003, de 5 de marzo, al objeto de  configurar una regulación más actual y flexible, alineada con los principios básicos y régimen general de los sistemas de previsión social afines.</w:t>
      </w:r>
    </w:p>
    <w:p w:rsidR="002C334F" w:rsidRPr="004F1D17" w:rsidRDefault="002C334F" w:rsidP="00967BD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C334F" w:rsidRPr="004F1D17" w:rsidRDefault="002C334F" w:rsidP="00E934E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F1D17">
        <w:rPr>
          <w:rFonts w:ascii="Arial" w:hAnsi="Arial" w:cs="Arial"/>
          <w:sz w:val="18"/>
          <w:szCs w:val="18"/>
        </w:rPr>
        <w:t>Oportunidad de igualar el régimen de derechos pasivos y de previsión social de los empleados públicos recogido en el Régimen General de Seguridad Social y de Clases Pasivas del Estado, mejorando la actual regulación en cuanto a reconocimiento de derechos en esta materia.</w:t>
      </w:r>
    </w:p>
    <w:p w:rsidR="002C334F" w:rsidRPr="00ED63AF" w:rsidRDefault="002C334F" w:rsidP="00ED63AF">
      <w:pPr>
        <w:spacing w:line="36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4E17B4">
        <w:t xml:space="preserve"> </w:t>
      </w:r>
    </w:p>
    <w:p w:rsidR="002C334F" w:rsidRDefault="002C334F" w:rsidP="006D7929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D7929">
        <w:rPr>
          <w:rFonts w:ascii="Arial" w:hAnsi="Arial" w:cs="Arial"/>
          <w:b/>
          <w:sz w:val="18"/>
          <w:szCs w:val="18"/>
        </w:rPr>
        <w:lastRenderedPageBreak/>
        <w:t xml:space="preserve">3. OBJETIVOS DE </w:t>
      </w:r>
      <w:smartTag w:uri="urn:schemas-microsoft-com:office:smarttags" w:element="PersonName">
        <w:smartTagPr>
          <w:attr w:name="ProductID" w:val="La Seguridad Social."/>
        </w:smartTagPr>
        <w:r w:rsidRPr="006D7929">
          <w:rPr>
            <w:rFonts w:ascii="Arial" w:hAnsi="Arial" w:cs="Arial"/>
            <w:b/>
            <w:sz w:val="18"/>
            <w:szCs w:val="18"/>
          </w:rPr>
          <w:t>LA NORMA</w:t>
        </w:r>
      </w:smartTag>
    </w:p>
    <w:p w:rsidR="002C334F" w:rsidRDefault="002C334F" w:rsidP="006D7929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2C334F" w:rsidRPr="006D7929" w:rsidRDefault="002C334F" w:rsidP="00E25E7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Modificar </w:t>
      </w:r>
      <w:smartTag w:uri="urn:schemas-microsoft-com:office:smarttags" w:element="PersonName">
        <w:smartTagPr>
          <w:attr w:name="ProductID" w:val="La Seguridad Social."/>
        </w:smartTagPr>
        <w:r>
          <w:rPr>
            <w:rFonts w:ascii="Arial" w:hAnsi="Arial" w:cs="Arial"/>
            <w:sz w:val="18"/>
            <w:szCs w:val="18"/>
          </w:rPr>
          <w:t>la Ley Foral</w:t>
        </w:r>
      </w:smartTag>
      <w:r>
        <w:rPr>
          <w:rFonts w:ascii="Arial" w:hAnsi="Arial" w:cs="Arial"/>
          <w:sz w:val="18"/>
          <w:szCs w:val="18"/>
        </w:rPr>
        <w:t xml:space="preserve"> 10/2003, de 5 de marzo, sobre régimen transitorio de los derechos pasivos del personal funcionario de los Montepíos de las Administraciones Públicas de Navarra.</w:t>
      </w:r>
    </w:p>
    <w:p w:rsidR="002C334F" w:rsidRPr="006D7929" w:rsidRDefault="002C334F" w:rsidP="006D7929">
      <w:pPr>
        <w:pStyle w:val="Prrafodelista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2C334F" w:rsidRPr="0091346E" w:rsidRDefault="002C334F" w:rsidP="006D792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Integrar en dicho texto normativo y de acuerdo con la competencia exclusiva de Navarra en materia de función pública, las circunstancias y los supuestos que dan lugar el reconocimiento y condiciones de ejercicio de los derechos que se incorporan, de acuerdo con la normativa estatal reguladora del régimen general de </w:t>
      </w:r>
      <w:smartTag w:uri="urn:schemas-microsoft-com:office:smarttags" w:element="PersonName">
        <w:smartTagPr>
          <w:attr w:name="ProductID" w:val="La Seguridad Social."/>
        </w:smartTagPr>
        <w:smartTag w:uri="urn:schemas-microsoft-com:office:smarttags" w:element="PersonName">
          <w:smartTagPr>
            <w:attr w:name="ProductID" w:val="La Seguridad Social."/>
          </w:smartTagPr>
          <w:r>
            <w:rPr>
              <w:rFonts w:ascii="Arial" w:hAnsi="Arial" w:cs="Arial"/>
              <w:sz w:val="18"/>
              <w:szCs w:val="18"/>
            </w:rPr>
            <w:t>la Seguridad</w:t>
          </w:r>
        </w:smartTag>
        <w:r>
          <w:rPr>
            <w:rFonts w:ascii="Arial" w:hAnsi="Arial" w:cs="Arial"/>
            <w:sz w:val="18"/>
            <w:szCs w:val="18"/>
          </w:rPr>
          <w:t xml:space="preserve"> Social</w:t>
        </w:r>
      </w:smartTag>
      <w:r>
        <w:rPr>
          <w:rFonts w:ascii="Arial" w:hAnsi="Arial" w:cs="Arial"/>
          <w:sz w:val="18"/>
          <w:szCs w:val="18"/>
        </w:rPr>
        <w:t xml:space="preserve"> y, en su caso, del régimen de Clases Pasivas del Estado.</w:t>
      </w:r>
    </w:p>
    <w:p w:rsidR="002C334F" w:rsidRPr="0091346E" w:rsidRDefault="002C334F" w:rsidP="0091346E">
      <w:pPr>
        <w:pStyle w:val="Prrafodelista"/>
        <w:rPr>
          <w:rFonts w:ascii="Arial" w:hAnsi="Arial" w:cs="Arial"/>
          <w:sz w:val="18"/>
          <w:szCs w:val="18"/>
        </w:rPr>
      </w:pPr>
    </w:p>
    <w:p w:rsidR="002C334F" w:rsidRDefault="002C334F" w:rsidP="006D792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1346E">
        <w:rPr>
          <w:rFonts w:ascii="Arial" w:hAnsi="Arial" w:cs="Arial"/>
          <w:sz w:val="18"/>
          <w:szCs w:val="18"/>
        </w:rPr>
        <w:t>Mejorar</w:t>
      </w:r>
      <w:r>
        <w:rPr>
          <w:rFonts w:ascii="Arial" w:hAnsi="Arial" w:cs="Arial"/>
          <w:sz w:val="18"/>
          <w:szCs w:val="18"/>
        </w:rPr>
        <w:t xml:space="preserve"> el régimen de derechos pasivos de los funcionarios de los Montepíos de las Administraciones Públicas de Navarra acogidos al sistema transitorio de </w:t>
      </w:r>
      <w:smartTag w:uri="urn:schemas-microsoft-com:office:smarttags" w:element="PersonName">
        <w:smartTagPr>
          <w:attr w:name="ProductID" w:val="La Seguridad Social."/>
        </w:smartTagPr>
        <w:r>
          <w:rPr>
            <w:rFonts w:ascii="Arial" w:hAnsi="Arial" w:cs="Arial"/>
            <w:sz w:val="18"/>
            <w:szCs w:val="18"/>
          </w:rPr>
          <w:t>la Ley</w:t>
        </w:r>
      </w:smartTag>
      <w:r>
        <w:rPr>
          <w:rFonts w:ascii="Arial" w:hAnsi="Arial" w:cs="Arial"/>
          <w:sz w:val="18"/>
          <w:szCs w:val="18"/>
        </w:rPr>
        <w:t xml:space="preserve"> 10/2003, de 5 de marzo, en aquellos derechos y condiciones para el ejercicio de los mismos que hayan resultado superados por una regulación más beneficiosa en virtud de la regulación de los sistemas afines de derechos pasivos de referencia.</w:t>
      </w:r>
    </w:p>
    <w:p w:rsidR="002C334F" w:rsidRDefault="002C334F" w:rsidP="00ED63AF">
      <w:pPr>
        <w:pStyle w:val="Prrafodelista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2C334F" w:rsidRDefault="002C334F" w:rsidP="006D792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concreto, se pretende incorporar:</w:t>
      </w:r>
    </w:p>
    <w:p w:rsidR="002C334F" w:rsidRDefault="002C334F" w:rsidP="00ED63AF">
      <w:pPr>
        <w:pStyle w:val="Prrafodelista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2C334F" w:rsidRDefault="002C334F" w:rsidP="00ED63AF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complemento por maternidad existente en las pensiones contributivas del sistema de Seguridad Social y del Régimen de Clases Pasivas del Estado.</w:t>
      </w:r>
    </w:p>
    <w:p w:rsidR="002C334F" w:rsidRDefault="002C334F" w:rsidP="00ED63AF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coeficiente reductor de la edad de jubilación en favor de los bomberos al servicio de las Administraciones Públicas de Navarra; así como el coeficiente reductor de la edad de jubilación o la anticipación de acceso a la jubilación por razón de la actividad de otros colectivos o en caso de discapacidad, previstas en el sistema de Seguridad Social.</w:t>
      </w:r>
    </w:p>
    <w:p w:rsidR="002C334F" w:rsidRDefault="002C334F" w:rsidP="00ED63AF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inclusión como años de servicios reconocidos de aquellos que el funcionario tenga reconocidos a efectos de Seguridad Social de otros países.</w:t>
      </w:r>
    </w:p>
    <w:p w:rsidR="002C334F" w:rsidRDefault="002C334F" w:rsidP="00ED63AF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posibilidad de compatibilizar el disfrute de la pensión de jubilación con el trabajo, en los términos previstos en el régimen de </w:t>
      </w:r>
      <w:smartTag w:uri="urn:schemas-microsoft-com:office:smarttags" w:element="PersonName">
        <w:smartTagPr>
          <w:attr w:name="ProductID" w:val="La Seguridad Social."/>
        </w:smartTagPr>
        <w:smartTag w:uri="urn:schemas-microsoft-com:office:smarttags" w:element="PersonName">
          <w:smartTagPr>
            <w:attr w:name="ProductID" w:val="La Seguridad Social."/>
          </w:smartTagPr>
          <w:r>
            <w:rPr>
              <w:rFonts w:ascii="Arial" w:hAnsi="Arial" w:cs="Arial"/>
              <w:sz w:val="18"/>
              <w:szCs w:val="18"/>
            </w:rPr>
            <w:t>la Seguridad</w:t>
          </w:r>
        </w:smartTag>
        <w:r>
          <w:rPr>
            <w:rFonts w:ascii="Arial" w:hAnsi="Arial" w:cs="Arial"/>
            <w:sz w:val="18"/>
            <w:szCs w:val="18"/>
          </w:rPr>
          <w:t xml:space="preserve"> Social.</w:t>
        </w:r>
      </w:smartTag>
    </w:p>
    <w:p w:rsidR="002C334F" w:rsidRDefault="002C334F" w:rsidP="00ED63AF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ampliación de la edad del hijo beneficiario de la pensión de orfandad.</w:t>
      </w:r>
    </w:p>
    <w:p w:rsidR="002C334F" w:rsidRDefault="002C334F" w:rsidP="00ED63AF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incremento hasta el salario mínimo interprofesional de los ingresos que determinan la suspensión de la pensión de orfandad.</w:t>
      </w:r>
    </w:p>
    <w:p w:rsidR="002C334F" w:rsidRDefault="002C334F" w:rsidP="00ED63AF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prescripción del derecho al reconocimiento de las prestaciones por incapacidad permanente y lesiones permanentes no invalidantes.</w:t>
      </w:r>
    </w:p>
    <w:p w:rsidR="002C334F" w:rsidRDefault="002C334F" w:rsidP="00ED63AF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límite establecido en el régimen de Seguridad Social a los efectos del reconocimiento de las prestaciones imprescriptibles, fijado en los tres meses anteriores a la fecha en que se presente la solicitud.</w:t>
      </w:r>
    </w:p>
    <w:p w:rsidR="002C334F" w:rsidRDefault="002C334F" w:rsidP="00ED63AF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corrección del devengo de la pensión de jubilación, actualmente establecido en el primer día del mes siguiente al de la jubilación del funcionario.</w:t>
      </w:r>
    </w:p>
    <w:p w:rsidR="002C334F" w:rsidRPr="005F30E7" w:rsidRDefault="002C334F" w:rsidP="005F30E7">
      <w:pPr>
        <w:pStyle w:val="Prrafodelista"/>
        <w:rPr>
          <w:rFonts w:ascii="Arial" w:hAnsi="Arial" w:cs="Arial"/>
          <w:sz w:val="18"/>
          <w:szCs w:val="18"/>
        </w:rPr>
      </w:pPr>
    </w:p>
    <w:p w:rsidR="002C334F" w:rsidRDefault="002C334F" w:rsidP="006D792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Clarificar la redacción de la norma en alguno de sus preceptos con el objeto de evitar disfunciones en su aplicación en los diferentes ámbitos y por los distintos gestores de personal.</w:t>
      </w:r>
    </w:p>
    <w:p w:rsidR="002C334F" w:rsidRPr="00072CF6" w:rsidRDefault="002C334F" w:rsidP="005B59A1">
      <w:pPr>
        <w:pStyle w:val="Prrafodelista"/>
        <w:ind w:left="0"/>
        <w:rPr>
          <w:rFonts w:ascii="Arial" w:hAnsi="Arial" w:cs="Arial"/>
          <w:sz w:val="18"/>
          <w:szCs w:val="18"/>
        </w:rPr>
      </w:pPr>
    </w:p>
    <w:p w:rsidR="002C334F" w:rsidRPr="00072CF6" w:rsidRDefault="002C334F" w:rsidP="00072CF6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2C334F" w:rsidRDefault="002C334F" w:rsidP="00CC484B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C334F" w:rsidRDefault="002C334F" w:rsidP="00C111F4">
      <w:pPr>
        <w:pStyle w:val="Prrafodelista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C334F" w:rsidRPr="005F30E7" w:rsidRDefault="002C334F" w:rsidP="005F30E7">
      <w:pPr>
        <w:pStyle w:val="Prrafodelista"/>
        <w:rPr>
          <w:rFonts w:ascii="Arial" w:hAnsi="Arial" w:cs="Arial"/>
          <w:sz w:val="18"/>
          <w:szCs w:val="18"/>
        </w:rPr>
      </w:pPr>
    </w:p>
    <w:p w:rsidR="002C334F" w:rsidRPr="005F30E7" w:rsidRDefault="002C334F" w:rsidP="005F30E7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C334F" w:rsidRDefault="002C334F" w:rsidP="006D7929">
      <w:pPr>
        <w:pStyle w:val="Prrafodelista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C334F" w:rsidRPr="006D7929" w:rsidRDefault="002C334F" w:rsidP="006D7929">
      <w:pPr>
        <w:pStyle w:val="Prrafodelista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sectPr w:rsidR="002C334F" w:rsidRPr="006D7929" w:rsidSect="00FC38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334A"/>
    <w:multiLevelType w:val="hybridMultilevel"/>
    <w:tmpl w:val="C8CE2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B3F40"/>
    <w:multiLevelType w:val="hybridMultilevel"/>
    <w:tmpl w:val="95764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7366E"/>
    <w:multiLevelType w:val="hybridMultilevel"/>
    <w:tmpl w:val="A99095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D76F7"/>
    <w:multiLevelType w:val="hybridMultilevel"/>
    <w:tmpl w:val="78723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76"/>
    <w:rsid w:val="00072CF6"/>
    <w:rsid w:val="000907FA"/>
    <w:rsid w:val="000C307A"/>
    <w:rsid w:val="00121884"/>
    <w:rsid w:val="00132919"/>
    <w:rsid w:val="002B3290"/>
    <w:rsid w:val="002C334F"/>
    <w:rsid w:val="002D7F49"/>
    <w:rsid w:val="00317300"/>
    <w:rsid w:val="003476BA"/>
    <w:rsid w:val="004046D4"/>
    <w:rsid w:val="004E17B4"/>
    <w:rsid w:val="004F1D17"/>
    <w:rsid w:val="0050351B"/>
    <w:rsid w:val="005656BA"/>
    <w:rsid w:val="005B59A1"/>
    <w:rsid w:val="005E2077"/>
    <w:rsid w:val="005F30E7"/>
    <w:rsid w:val="00621E7E"/>
    <w:rsid w:val="006253B8"/>
    <w:rsid w:val="00651CD2"/>
    <w:rsid w:val="00697D17"/>
    <w:rsid w:val="006D7929"/>
    <w:rsid w:val="007624D3"/>
    <w:rsid w:val="00794118"/>
    <w:rsid w:val="007A6557"/>
    <w:rsid w:val="007F2EBD"/>
    <w:rsid w:val="00822BED"/>
    <w:rsid w:val="00862266"/>
    <w:rsid w:val="008C7AC7"/>
    <w:rsid w:val="0091346E"/>
    <w:rsid w:val="00923F63"/>
    <w:rsid w:val="00927584"/>
    <w:rsid w:val="00957556"/>
    <w:rsid w:val="00967BD9"/>
    <w:rsid w:val="00972675"/>
    <w:rsid w:val="009E6225"/>
    <w:rsid w:val="00A620C8"/>
    <w:rsid w:val="00B16B2C"/>
    <w:rsid w:val="00BE291D"/>
    <w:rsid w:val="00C111F4"/>
    <w:rsid w:val="00C14123"/>
    <w:rsid w:val="00C31996"/>
    <w:rsid w:val="00C475D9"/>
    <w:rsid w:val="00C62D01"/>
    <w:rsid w:val="00C85449"/>
    <w:rsid w:val="00CA2DA9"/>
    <w:rsid w:val="00CC484B"/>
    <w:rsid w:val="00D65E17"/>
    <w:rsid w:val="00D72476"/>
    <w:rsid w:val="00E214FA"/>
    <w:rsid w:val="00E25E76"/>
    <w:rsid w:val="00E934ED"/>
    <w:rsid w:val="00ED63AF"/>
    <w:rsid w:val="00F448C9"/>
    <w:rsid w:val="00FC3895"/>
    <w:rsid w:val="00FD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89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724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D724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C62D01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62D01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89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724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D724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C62D01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62D01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883</Words>
  <Characters>4858</Characters>
  <Application>Microsoft Office Word</Application>
  <DocSecurity>0</DocSecurity>
  <Lines>40</Lines>
  <Paragraphs>11</Paragraphs>
  <ScaleCrop>false</ScaleCrop>
  <Company>Gobierno de Navarra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Trámite:</dc:title>
  <dc:creator>d618873</dc:creator>
  <cp:lastModifiedBy>N054584</cp:lastModifiedBy>
  <cp:revision>2</cp:revision>
  <dcterms:created xsi:type="dcterms:W3CDTF">2018-02-09T12:49:00Z</dcterms:created>
  <dcterms:modified xsi:type="dcterms:W3CDTF">2018-02-09T12:49:00Z</dcterms:modified>
</cp:coreProperties>
</file>